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86" w:rsidRDefault="00B90B86" w:rsidP="003401C5">
      <w:pPr>
        <w:pStyle w:val="Title"/>
        <w:ind w:left="0"/>
        <w:rPr>
          <w:color w:val="1F497D" w:themeColor="text2"/>
          <w:sz w:val="44"/>
          <w:szCs w:val="44"/>
          <w:u w:val="none"/>
        </w:rPr>
      </w:pPr>
      <w:r>
        <w:rPr>
          <w:b w:val="0"/>
          <w:noProof/>
          <w:lang w:eastAsia="en-AU"/>
        </w:rPr>
        <w:drawing>
          <wp:anchor distT="0" distB="0" distL="114300" distR="114300" simplePos="0" relativeHeight="251659776" behindDoc="1" locked="0" layoutInCell="1" allowOverlap="1" wp14:anchorId="4B3AC68F" wp14:editId="28E026CE">
            <wp:simplePos x="0" y="0"/>
            <wp:positionH relativeFrom="column">
              <wp:posOffset>1460500</wp:posOffset>
            </wp:positionH>
            <wp:positionV relativeFrom="paragraph">
              <wp:posOffset>-187960</wp:posOffset>
            </wp:positionV>
            <wp:extent cx="3733800" cy="22053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3733800" cy="220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856" w:rsidRPr="00B90B86">
        <w:rPr>
          <w:color w:val="1F497D" w:themeColor="text2"/>
          <w:sz w:val="44"/>
          <w:szCs w:val="44"/>
          <w:u w:val="none"/>
        </w:rPr>
        <w:t xml:space="preserve">Woodend Primary </w:t>
      </w:r>
      <w:r>
        <w:rPr>
          <w:color w:val="1F497D" w:themeColor="text2"/>
          <w:sz w:val="44"/>
          <w:szCs w:val="44"/>
          <w:u w:val="none"/>
        </w:rPr>
        <w:t>School</w:t>
      </w:r>
    </w:p>
    <w:p w:rsidR="003401C5" w:rsidRPr="003401C5" w:rsidRDefault="003401C5" w:rsidP="003401C5">
      <w:pPr>
        <w:jc w:val="center"/>
        <w:rPr>
          <w:b/>
          <w:color w:val="1F497D"/>
          <w:sz w:val="32"/>
          <w:szCs w:val="32"/>
        </w:rPr>
      </w:pPr>
      <w:r>
        <w:rPr>
          <w:b/>
          <w:color w:val="1F497D"/>
          <w:sz w:val="32"/>
          <w:szCs w:val="32"/>
        </w:rPr>
        <w:t>(Woodend Campus &amp; Carlsruhe Annex)</w:t>
      </w:r>
      <w:bookmarkStart w:id="0" w:name="_GoBack"/>
      <w:bookmarkEnd w:id="0"/>
    </w:p>
    <w:p w:rsidR="00B90B86" w:rsidRDefault="00B90B86">
      <w:pPr>
        <w:pStyle w:val="Title"/>
        <w:ind w:left="0"/>
        <w:rPr>
          <w:color w:val="1F497D" w:themeColor="text2"/>
          <w:sz w:val="44"/>
          <w:szCs w:val="44"/>
          <w:u w:val="none"/>
        </w:rPr>
      </w:pPr>
      <w:r>
        <w:rPr>
          <w:color w:val="1F497D" w:themeColor="text2"/>
          <w:sz w:val="44"/>
          <w:szCs w:val="44"/>
          <w:u w:val="none"/>
        </w:rPr>
        <w:t>Anaphylaxis Management</w:t>
      </w:r>
    </w:p>
    <w:p w:rsidR="00B90B86" w:rsidRPr="00B90B86" w:rsidRDefault="00B90B86">
      <w:pPr>
        <w:pStyle w:val="Title"/>
        <w:ind w:left="0"/>
        <w:rPr>
          <w:color w:val="1F497D" w:themeColor="text2"/>
          <w:sz w:val="44"/>
          <w:szCs w:val="44"/>
          <w:u w:val="none"/>
        </w:rPr>
      </w:pPr>
      <w:r>
        <w:rPr>
          <w:color w:val="1F497D" w:themeColor="text2"/>
          <w:sz w:val="44"/>
          <w:szCs w:val="44"/>
          <w:u w:val="none"/>
        </w:rPr>
        <w:t>Policy</w:t>
      </w:r>
    </w:p>
    <w:p w:rsidR="00430856" w:rsidRPr="00430856" w:rsidRDefault="0042423E" w:rsidP="00430856">
      <w:pPr>
        <w:pStyle w:val="Header"/>
        <w:ind w:right="846"/>
        <w:jc w:val="center"/>
        <w:rPr>
          <w:b/>
        </w:rPr>
      </w:pPr>
      <w:r>
        <w:rPr>
          <w:b/>
          <w:color w:val="FF0000"/>
          <w:sz w:val="72"/>
        </w:rPr>
        <w:t xml:space="preserve">   </w:t>
      </w:r>
      <w:r w:rsidR="00430856" w:rsidRPr="00430856">
        <w:rPr>
          <w:b/>
          <w:sz w:val="72"/>
          <w:szCs w:val="72"/>
        </w:rPr>
        <w:t xml:space="preserve"> </w:t>
      </w:r>
    </w:p>
    <w:p w:rsidR="00B90B86" w:rsidRDefault="002841B6" w:rsidP="00B90B86">
      <w:pPr>
        <w:pStyle w:val="Title"/>
        <w:ind w:left="1440" w:firstLine="720"/>
        <w:jc w:val="left"/>
        <w:rPr>
          <w:color w:val="FF0000"/>
          <w:sz w:val="72"/>
          <w:u w:val="none"/>
        </w:rPr>
      </w:pPr>
      <w:r>
        <w:rPr>
          <w:color w:val="FF0000"/>
          <w:sz w:val="72"/>
          <w:u w:val="none"/>
        </w:rPr>
        <w:t xml:space="preserve"> </w:t>
      </w:r>
      <w:r w:rsidR="00F274A0">
        <w:rPr>
          <w:color w:val="FF0000"/>
          <w:sz w:val="72"/>
          <w:u w:val="none"/>
        </w:rPr>
        <w:t xml:space="preserve">   </w:t>
      </w:r>
    </w:p>
    <w:p w:rsidR="002841B6" w:rsidRPr="00B90B86" w:rsidRDefault="002841B6" w:rsidP="00B90B86">
      <w:pPr>
        <w:pStyle w:val="Title"/>
        <w:ind w:left="0"/>
        <w:jc w:val="left"/>
        <w:rPr>
          <w:color w:val="FF0000"/>
          <w:sz w:val="76"/>
          <w:szCs w:val="76"/>
          <w:u w:val="none"/>
        </w:rPr>
      </w:pPr>
      <w:r w:rsidRPr="00157D17">
        <w:rPr>
          <w:sz w:val="23"/>
          <w:szCs w:val="23"/>
        </w:rPr>
        <w:t xml:space="preserve">BACKGROUND </w:t>
      </w:r>
    </w:p>
    <w:p w:rsidR="002841B6" w:rsidRDefault="002841B6" w:rsidP="002841B6">
      <w:pPr>
        <w:pStyle w:val="Default"/>
        <w:spacing w:before="80" w:after="80"/>
        <w:jc w:val="both"/>
        <w:rPr>
          <w:rFonts w:ascii="Times New Roman" w:hAnsi="Times New Roman" w:cs="Times New Roman"/>
          <w:color w:val="auto"/>
          <w:sz w:val="23"/>
          <w:szCs w:val="23"/>
        </w:rPr>
      </w:pPr>
      <w:r w:rsidRPr="00157D17">
        <w:rPr>
          <w:rFonts w:ascii="Times New Roman" w:hAnsi="Times New Roman" w:cs="Times New Roman"/>
          <w:color w:val="auto"/>
          <w:sz w:val="23"/>
          <w:szCs w:val="23"/>
        </w:rPr>
        <w:t>Anaphylaxis is a severe, rapidly progressive allergic reaction that is potentially life threatening.  The most common allergens in school aged children are peanuts, eggs, tree nuts (e.g. cashews), cow’s milk, fish and shellfish, wheat, soy, sesame, latex, certain insect stings and medication.</w:t>
      </w:r>
      <w:r w:rsidR="000655C7">
        <w:rPr>
          <w:rFonts w:ascii="Times New Roman" w:hAnsi="Times New Roman" w:cs="Times New Roman"/>
          <w:color w:val="auto"/>
          <w:sz w:val="23"/>
          <w:szCs w:val="23"/>
        </w:rPr>
        <w:t xml:space="preserve"> </w:t>
      </w:r>
    </w:p>
    <w:p w:rsidR="004F388E" w:rsidRPr="006A5260" w:rsidRDefault="004F388E" w:rsidP="004F388E">
      <w:pPr>
        <w:autoSpaceDE w:val="0"/>
        <w:autoSpaceDN w:val="0"/>
        <w:adjustRightInd w:val="0"/>
        <w:rPr>
          <w:lang w:eastAsia="en-AU"/>
        </w:rPr>
      </w:pPr>
      <w:r w:rsidRPr="00F93233">
        <w:rPr>
          <w:lang w:eastAsia="en-AU"/>
        </w:rPr>
        <w:t xml:space="preserve">Signs and symptoms of anaphylaxis include hives/rash, tingling in or around the mouth, abdominal pain, vomiting or diarrhoea, facial swelling, </w:t>
      </w:r>
      <w:r w:rsidR="00F93233" w:rsidRPr="00F93233">
        <w:rPr>
          <w:lang w:eastAsia="en-AU"/>
        </w:rPr>
        <w:t xml:space="preserve">a </w:t>
      </w:r>
      <w:r w:rsidRPr="00F93233">
        <w:rPr>
          <w:lang w:eastAsia="en-AU"/>
        </w:rPr>
        <w:t>cough or wheeze, difficulty breathing or swallowing, loss of consciousness or collapse, or cessation of breathing.</w:t>
      </w:r>
    </w:p>
    <w:p w:rsidR="002841B6" w:rsidRPr="00157D17" w:rsidRDefault="002841B6" w:rsidP="002841B6">
      <w:pPr>
        <w:pStyle w:val="CM15"/>
        <w:spacing w:before="80" w:after="80" w:line="211" w:lineRule="atLeast"/>
        <w:jc w:val="both"/>
        <w:rPr>
          <w:rFonts w:ascii="Times New Roman" w:hAnsi="Times New Roman"/>
          <w:sz w:val="23"/>
          <w:szCs w:val="23"/>
        </w:rPr>
      </w:pPr>
      <w:r w:rsidRPr="00157D17">
        <w:rPr>
          <w:rFonts w:ascii="Times New Roman" w:hAnsi="Times New Roman"/>
          <w:sz w:val="23"/>
          <w:szCs w:val="23"/>
        </w:rPr>
        <w:t>The key to prevention of anaphylaxis in schools</w:t>
      </w:r>
      <w:r w:rsidR="000655C7">
        <w:rPr>
          <w:rFonts w:ascii="Times New Roman" w:hAnsi="Times New Roman"/>
          <w:sz w:val="23"/>
          <w:szCs w:val="23"/>
        </w:rPr>
        <w:t xml:space="preserve"> is knowledge of those </w:t>
      </w:r>
      <w:r w:rsidR="00EA0932">
        <w:rPr>
          <w:rFonts w:ascii="Times New Roman" w:hAnsi="Times New Roman"/>
          <w:sz w:val="23"/>
          <w:szCs w:val="23"/>
        </w:rPr>
        <w:t>student</w:t>
      </w:r>
      <w:r w:rsidR="009D2F4A">
        <w:rPr>
          <w:rFonts w:ascii="Times New Roman" w:hAnsi="Times New Roman"/>
          <w:sz w:val="23"/>
          <w:szCs w:val="23"/>
        </w:rPr>
        <w:t>s</w:t>
      </w:r>
      <w:r w:rsidR="000655C7">
        <w:rPr>
          <w:rFonts w:ascii="Times New Roman" w:hAnsi="Times New Roman"/>
          <w:sz w:val="23"/>
          <w:szCs w:val="23"/>
        </w:rPr>
        <w:t xml:space="preserve"> </w:t>
      </w:r>
      <w:r w:rsidRPr="00157D17">
        <w:rPr>
          <w:rFonts w:ascii="Times New Roman" w:hAnsi="Times New Roman"/>
          <w:sz w:val="23"/>
          <w:szCs w:val="23"/>
        </w:rPr>
        <w:t>who have been diagnosed at risk, awareness of triggers (allergens), and prevention of exposure to these triggers.  Partnerships between schools and parents are important in ensuring that certain foods or items</w:t>
      </w:r>
      <w:r w:rsidR="000655C7">
        <w:rPr>
          <w:rFonts w:ascii="Times New Roman" w:hAnsi="Times New Roman"/>
          <w:sz w:val="23"/>
          <w:szCs w:val="23"/>
        </w:rPr>
        <w:t xml:space="preserve"> are kept away from the </w:t>
      </w:r>
      <w:r w:rsidR="00EA0932">
        <w:rPr>
          <w:rFonts w:ascii="Times New Roman" w:hAnsi="Times New Roman"/>
          <w:sz w:val="23"/>
          <w:szCs w:val="23"/>
        </w:rPr>
        <w:t>student</w:t>
      </w:r>
      <w:r w:rsidR="000655C7">
        <w:rPr>
          <w:rFonts w:ascii="Times New Roman" w:hAnsi="Times New Roman"/>
          <w:sz w:val="23"/>
          <w:szCs w:val="23"/>
        </w:rPr>
        <w:t xml:space="preserve"> </w:t>
      </w:r>
      <w:r w:rsidRPr="00157D17">
        <w:rPr>
          <w:rFonts w:ascii="Times New Roman" w:hAnsi="Times New Roman"/>
          <w:sz w:val="23"/>
          <w:szCs w:val="23"/>
        </w:rPr>
        <w:t xml:space="preserve">while at school. </w:t>
      </w:r>
    </w:p>
    <w:p w:rsidR="002841B6" w:rsidRPr="00157D17" w:rsidRDefault="002841B6" w:rsidP="002841B6">
      <w:pPr>
        <w:pStyle w:val="CM16"/>
        <w:spacing w:before="80" w:after="80" w:line="211" w:lineRule="atLeast"/>
        <w:jc w:val="both"/>
        <w:rPr>
          <w:rFonts w:ascii="Times New Roman" w:hAnsi="Times New Roman"/>
          <w:sz w:val="23"/>
          <w:szCs w:val="23"/>
        </w:rPr>
      </w:pPr>
      <w:r w:rsidRPr="00157D17">
        <w:rPr>
          <w:rFonts w:ascii="Times New Roman" w:hAnsi="Times New Roman"/>
          <w:sz w:val="23"/>
          <w:szCs w:val="23"/>
        </w:rPr>
        <w:t>Adrenaline</w:t>
      </w:r>
      <w:r w:rsidR="00F93233">
        <w:rPr>
          <w:rFonts w:ascii="Times New Roman" w:hAnsi="Times New Roman"/>
          <w:sz w:val="23"/>
          <w:szCs w:val="23"/>
        </w:rPr>
        <w:t>,</w:t>
      </w:r>
      <w:r w:rsidRPr="00157D17">
        <w:rPr>
          <w:rFonts w:ascii="Times New Roman" w:hAnsi="Times New Roman"/>
          <w:sz w:val="23"/>
          <w:szCs w:val="23"/>
        </w:rPr>
        <w:t xml:space="preserve"> given through an </w:t>
      </w:r>
      <w:proofErr w:type="spellStart"/>
      <w:r w:rsidRPr="00157D17">
        <w:rPr>
          <w:rFonts w:ascii="Times New Roman" w:hAnsi="Times New Roman"/>
          <w:sz w:val="23"/>
          <w:szCs w:val="23"/>
        </w:rPr>
        <w:t>EpiPen</w:t>
      </w:r>
      <w:proofErr w:type="spellEnd"/>
      <w:proofErr w:type="gramStart"/>
      <w:r w:rsidRPr="00157D17">
        <w:rPr>
          <w:rFonts w:ascii="Times New Roman" w:hAnsi="Times New Roman"/>
          <w:sz w:val="23"/>
          <w:szCs w:val="23"/>
        </w:rPr>
        <w:t xml:space="preserve">® </w:t>
      </w:r>
      <w:r w:rsidR="006E774D">
        <w:rPr>
          <w:rFonts w:ascii="Times New Roman" w:hAnsi="Times New Roman"/>
          <w:sz w:val="23"/>
          <w:szCs w:val="23"/>
        </w:rPr>
        <w:t xml:space="preserve"> </w:t>
      </w:r>
      <w:r w:rsidR="006E774D" w:rsidRPr="00F93233">
        <w:rPr>
          <w:rFonts w:ascii="Times New Roman" w:hAnsi="Times New Roman"/>
          <w:sz w:val="23"/>
          <w:szCs w:val="23"/>
        </w:rPr>
        <w:t>or</w:t>
      </w:r>
      <w:proofErr w:type="gramEnd"/>
      <w:r w:rsidR="006E774D" w:rsidRPr="00F93233">
        <w:rPr>
          <w:rFonts w:ascii="Times New Roman" w:hAnsi="Times New Roman"/>
          <w:sz w:val="23"/>
          <w:szCs w:val="23"/>
        </w:rPr>
        <w:t xml:space="preserve"> </w:t>
      </w:r>
      <w:proofErr w:type="spellStart"/>
      <w:r w:rsidR="006E774D" w:rsidRPr="00F93233">
        <w:rPr>
          <w:rFonts w:ascii="Times New Roman" w:hAnsi="Times New Roman"/>
          <w:sz w:val="23"/>
          <w:szCs w:val="23"/>
        </w:rPr>
        <w:t>Anapen</w:t>
      </w:r>
      <w:proofErr w:type="spellEnd"/>
      <w:r w:rsidR="006E774D">
        <w:rPr>
          <w:rFonts w:ascii="Times New Roman" w:hAnsi="Times New Roman"/>
          <w:sz w:val="23"/>
          <w:szCs w:val="23"/>
        </w:rPr>
        <w:t xml:space="preserve"> </w:t>
      </w:r>
      <w:proofErr w:type="spellStart"/>
      <w:r w:rsidRPr="00157D17">
        <w:rPr>
          <w:rFonts w:ascii="Times New Roman" w:hAnsi="Times New Roman"/>
          <w:sz w:val="23"/>
          <w:szCs w:val="23"/>
        </w:rPr>
        <w:t>autoinjector</w:t>
      </w:r>
      <w:proofErr w:type="spellEnd"/>
      <w:r w:rsidR="00F93233">
        <w:rPr>
          <w:rFonts w:ascii="Times New Roman" w:hAnsi="Times New Roman"/>
          <w:sz w:val="23"/>
          <w:szCs w:val="23"/>
        </w:rPr>
        <w:t xml:space="preserve"> to the muscle of the outer mid-</w:t>
      </w:r>
      <w:r w:rsidRPr="00157D17">
        <w:rPr>
          <w:rFonts w:ascii="Times New Roman" w:hAnsi="Times New Roman"/>
          <w:sz w:val="23"/>
          <w:szCs w:val="23"/>
        </w:rPr>
        <w:t>thigh</w:t>
      </w:r>
      <w:r w:rsidR="00F93233">
        <w:rPr>
          <w:rFonts w:ascii="Times New Roman" w:hAnsi="Times New Roman"/>
          <w:sz w:val="23"/>
          <w:szCs w:val="23"/>
        </w:rPr>
        <w:t>,</w:t>
      </w:r>
      <w:r w:rsidRPr="00157D17">
        <w:rPr>
          <w:rFonts w:ascii="Times New Roman" w:hAnsi="Times New Roman"/>
          <w:sz w:val="23"/>
          <w:szCs w:val="23"/>
        </w:rPr>
        <w:t xml:space="preserve"> is the most effective first aid treatment for anaphylaxis.</w:t>
      </w:r>
    </w:p>
    <w:p w:rsidR="002841B6" w:rsidRPr="00157D17" w:rsidRDefault="002841B6" w:rsidP="002841B6">
      <w:pPr>
        <w:pStyle w:val="CM16"/>
        <w:spacing w:before="80" w:after="80" w:line="211" w:lineRule="atLeast"/>
        <w:jc w:val="both"/>
        <w:rPr>
          <w:rFonts w:ascii="Times New Roman" w:hAnsi="Times New Roman"/>
          <w:sz w:val="23"/>
          <w:szCs w:val="23"/>
        </w:rPr>
      </w:pPr>
      <w:r w:rsidRPr="00157D17">
        <w:rPr>
          <w:rFonts w:ascii="Times New Roman" w:hAnsi="Times New Roman"/>
          <w:sz w:val="23"/>
          <w:szCs w:val="23"/>
        </w:rPr>
        <w:t xml:space="preserve">  </w:t>
      </w:r>
    </w:p>
    <w:p w:rsidR="002841B6" w:rsidRPr="00157D17" w:rsidRDefault="002841B6" w:rsidP="002841B6">
      <w:pPr>
        <w:pStyle w:val="CM15"/>
        <w:spacing w:before="80" w:after="80" w:line="211" w:lineRule="atLeast"/>
        <w:jc w:val="both"/>
        <w:rPr>
          <w:rFonts w:ascii="Times New Roman" w:hAnsi="Times New Roman"/>
          <w:b/>
          <w:sz w:val="23"/>
          <w:szCs w:val="23"/>
        </w:rPr>
      </w:pPr>
      <w:r w:rsidRPr="00157D17">
        <w:rPr>
          <w:rFonts w:ascii="Times New Roman" w:hAnsi="Times New Roman"/>
          <w:b/>
          <w:sz w:val="23"/>
          <w:szCs w:val="23"/>
        </w:rPr>
        <w:t xml:space="preserve">PURPOSE </w:t>
      </w:r>
    </w:p>
    <w:p w:rsidR="002841B6" w:rsidRPr="00157D17" w:rsidRDefault="002841B6" w:rsidP="004F388E">
      <w:pPr>
        <w:pStyle w:val="CM15"/>
        <w:numPr>
          <w:ilvl w:val="0"/>
          <w:numId w:val="28"/>
        </w:numPr>
        <w:spacing w:before="80" w:after="80" w:line="211" w:lineRule="atLeast"/>
        <w:jc w:val="both"/>
        <w:rPr>
          <w:rFonts w:ascii="Times New Roman" w:hAnsi="Times New Roman"/>
          <w:sz w:val="23"/>
          <w:szCs w:val="23"/>
        </w:rPr>
      </w:pPr>
      <w:r w:rsidRPr="00157D17">
        <w:rPr>
          <w:rFonts w:ascii="Times New Roman" w:hAnsi="Times New Roman"/>
          <w:sz w:val="23"/>
          <w:szCs w:val="23"/>
        </w:rPr>
        <w:t>To provide, as far as practicable, a safe and supporti</w:t>
      </w:r>
      <w:r w:rsidR="000655C7">
        <w:rPr>
          <w:rFonts w:ascii="Times New Roman" w:hAnsi="Times New Roman"/>
          <w:sz w:val="23"/>
          <w:szCs w:val="23"/>
        </w:rPr>
        <w:t xml:space="preserve">ve environment in which </w:t>
      </w:r>
      <w:r w:rsidR="009D2F4A">
        <w:rPr>
          <w:rFonts w:ascii="Times New Roman" w:hAnsi="Times New Roman"/>
          <w:sz w:val="23"/>
          <w:szCs w:val="23"/>
        </w:rPr>
        <w:t>students</w:t>
      </w:r>
      <w:r w:rsidRPr="00157D17">
        <w:rPr>
          <w:rFonts w:ascii="Times New Roman" w:hAnsi="Times New Roman"/>
          <w:sz w:val="23"/>
          <w:szCs w:val="23"/>
        </w:rPr>
        <w:t xml:space="preserve"> at risk of anaphylaxis can participate equally in all aspects of schooling. </w:t>
      </w:r>
    </w:p>
    <w:p w:rsidR="002841B6" w:rsidRPr="00157D17" w:rsidRDefault="002841B6" w:rsidP="004F388E">
      <w:pPr>
        <w:pStyle w:val="CM15"/>
        <w:numPr>
          <w:ilvl w:val="0"/>
          <w:numId w:val="28"/>
        </w:numPr>
        <w:spacing w:before="80" w:after="80" w:line="211" w:lineRule="atLeast"/>
        <w:jc w:val="both"/>
        <w:rPr>
          <w:rFonts w:ascii="Times New Roman" w:hAnsi="Times New Roman"/>
          <w:sz w:val="23"/>
          <w:szCs w:val="23"/>
        </w:rPr>
      </w:pPr>
      <w:r w:rsidRPr="00157D17">
        <w:rPr>
          <w:rFonts w:ascii="Times New Roman" w:hAnsi="Times New Roman"/>
          <w:sz w:val="23"/>
          <w:szCs w:val="23"/>
        </w:rPr>
        <w:t>To raise awareness abou</w:t>
      </w:r>
      <w:r>
        <w:rPr>
          <w:rFonts w:ascii="Times New Roman" w:hAnsi="Times New Roman"/>
          <w:sz w:val="23"/>
          <w:szCs w:val="23"/>
        </w:rPr>
        <w:t>t anaphylaxis and the school’s Anaphylaxis Management P</w:t>
      </w:r>
      <w:r w:rsidRPr="00157D17">
        <w:rPr>
          <w:rFonts w:ascii="Times New Roman" w:hAnsi="Times New Roman"/>
          <w:sz w:val="23"/>
          <w:szCs w:val="23"/>
        </w:rPr>
        <w:t>olicy in the school community.</w:t>
      </w:r>
    </w:p>
    <w:p w:rsidR="002841B6" w:rsidRPr="00157D17" w:rsidRDefault="002841B6" w:rsidP="004F388E">
      <w:pPr>
        <w:pStyle w:val="CM15"/>
        <w:numPr>
          <w:ilvl w:val="0"/>
          <w:numId w:val="28"/>
        </w:numPr>
        <w:spacing w:before="80" w:after="80" w:line="211" w:lineRule="atLeast"/>
        <w:jc w:val="both"/>
        <w:rPr>
          <w:rFonts w:ascii="Times New Roman" w:hAnsi="Times New Roman"/>
          <w:sz w:val="23"/>
          <w:szCs w:val="23"/>
        </w:rPr>
      </w:pPr>
      <w:r w:rsidRPr="00157D17">
        <w:rPr>
          <w:rFonts w:ascii="Times New Roman" w:hAnsi="Times New Roman"/>
          <w:sz w:val="23"/>
          <w:szCs w:val="23"/>
        </w:rPr>
        <w:t xml:space="preserve">To engage with parents/carers of students at risk of anaphylaxis in assessing risks, developing risk minimisation strategies and management strategies for the student. </w:t>
      </w:r>
    </w:p>
    <w:p w:rsidR="002841B6" w:rsidRPr="00157D17" w:rsidRDefault="002841B6" w:rsidP="004F388E">
      <w:pPr>
        <w:pStyle w:val="CM16"/>
        <w:numPr>
          <w:ilvl w:val="0"/>
          <w:numId w:val="28"/>
        </w:numPr>
        <w:spacing w:before="80" w:after="80" w:line="211" w:lineRule="atLeast"/>
        <w:jc w:val="both"/>
        <w:rPr>
          <w:rFonts w:ascii="Times New Roman" w:hAnsi="Times New Roman"/>
          <w:sz w:val="23"/>
          <w:szCs w:val="23"/>
        </w:rPr>
      </w:pPr>
      <w:r w:rsidRPr="00157D17">
        <w:rPr>
          <w:rFonts w:ascii="Times New Roman" w:hAnsi="Times New Roman"/>
          <w:sz w:val="23"/>
          <w:szCs w:val="23"/>
        </w:rPr>
        <w:t xml:space="preserve">To ensure that each staff member has adequate knowledge about allergies, anaphylaxis and the school’s policy and procedures in responding to an anaphylactic reaction. </w:t>
      </w:r>
    </w:p>
    <w:p w:rsidR="002841B6" w:rsidRPr="00157D17" w:rsidRDefault="002841B6" w:rsidP="002841B6">
      <w:pPr>
        <w:pStyle w:val="Default"/>
        <w:rPr>
          <w:rFonts w:ascii="Times New Roman" w:hAnsi="Times New Roman" w:cs="Times New Roman"/>
          <w:sz w:val="16"/>
          <w:szCs w:val="16"/>
        </w:rPr>
      </w:pPr>
    </w:p>
    <w:p w:rsidR="002841B6" w:rsidRPr="00157D17" w:rsidRDefault="002841B6" w:rsidP="002841B6">
      <w:pPr>
        <w:pStyle w:val="CM13"/>
        <w:spacing w:before="80" w:after="80" w:line="211" w:lineRule="atLeast"/>
        <w:jc w:val="both"/>
        <w:rPr>
          <w:rFonts w:ascii="Times New Roman" w:hAnsi="Times New Roman"/>
          <w:b/>
          <w:sz w:val="23"/>
          <w:szCs w:val="23"/>
        </w:rPr>
      </w:pPr>
      <w:proofErr w:type="gramStart"/>
      <w:r w:rsidRPr="00157D17">
        <w:rPr>
          <w:rFonts w:ascii="Times New Roman" w:hAnsi="Times New Roman"/>
          <w:b/>
          <w:sz w:val="23"/>
          <w:szCs w:val="23"/>
        </w:rPr>
        <w:t xml:space="preserve">INDIVIDUAL </w:t>
      </w:r>
      <w:r w:rsidR="000655C7">
        <w:rPr>
          <w:rFonts w:ascii="Times New Roman" w:hAnsi="Times New Roman"/>
          <w:b/>
          <w:sz w:val="23"/>
          <w:szCs w:val="23"/>
        </w:rPr>
        <w:t xml:space="preserve"> </w:t>
      </w:r>
      <w:r w:rsidRPr="00157D17">
        <w:rPr>
          <w:rFonts w:ascii="Times New Roman" w:hAnsi="Times New Roman"/>
          <w:b/>
          <w:sz w:val="23"/>
          <w:szCs w:val="23"/>
        </w:rPr>
        <w:t>ANAPHYLAXIS</w:t>
      </w:r>
      <w:proofErr w:type="gramEnd"/>
      <w:r w:rsidRPr="00157D17">
        <w:rPr>
          <w:rFonts w:ascii="Times New Roman" w:hAnsi="Times New Roman"/>
          <w:b/>
          <w:sz w:val="23"/>
          <w:szCs w:val="23"/>
        </w:rPr>
        <w:t xml:space="preserve"> MANGEMENT PLANS </w:t>
      </w:r>
    </w:p>
    <w:p w:rsidR="002841B6" w:rsidRPr="00157D17" w:rsidRDefault="002841B6" w:rsidP="002841B6">
      <w:pPr>
        <w:pStyle w:val="CM15"/>
        <w:spacing w:before="80" w:after="80" w:line="211" w:lineRule="atLeast"/>
        <w:jc w:val="both"/>
        <w:rPr>
          <w:rFonts w:ascii="Times New Roman" w:hAnsi="Times New Roman"/>
          <w:sz w:val="23"/>
          <w:szCs w:val="23"/>
        </w:rPr>
      </w:pPr>
      <w:r w:rsidRPr="00157D17">
        <w:rPr>
          <w:rFonts w:ascii="Times New Roman" w:hAnsi="Times New Roman"/>
          <w:sz w:val="23"/>
          <w:szCs w:val="23"/>
        </w:rPr>
        <w:t xml:space="preserve">The principal will ensure that an </w:t>
      </w:r>
      <w:r>
        <w:rPr>
          <w:rFonts w:ascii="Times New Roman" w:hAnsi="Times New Roman"/>
          <w:sz w:val="23"/>
          <w:szCs w:val="23"/>
        </w:rPr>
        <w:t>Individual Anaphylaxis Management P</w:t>
      </w:r>
      <w:r w:rsidRPr="00157D17">
        <w:rPr>
          <w:rFonts w:ascii="Times New Roman" w:hAnsi="Times New Roman"/>
          <w:sz w:val="23"/>
          <w:szCs w:val="23"/>
        </w:rPr>
        <w:t xml:space="preserve">lan is developed, in consultation with the student’s parents, for any student who has been diagnosed by a medical practitioner as being at risk of anaphylaxis. </w:t>
      </w:r>
    </w:p>
    <w:p w:rsidR="002841B6" w:rsidRPr="00157D17" w:rsidRDefault="002841B6" w:rsidP="002841B6">
      <w:pPr>
        <w:pStyle w:val="CM15"/>
        <w:spacing w:before="80" w:after="80" w:line="211" w:lineRule="atLeast"/>
        <w:jc w:val="both"/>
        <w:rPr>
          <w:rFonts w:ascii="Times New Roman" w:hAnsi="Times New Roman"/>
          <w:sz w:val="23"/>
          <w:szCs w:val="23"/>
        </w:rPr>
      </w:pPr>
      <w:r>
        <w:rPr>
          <w:rFonts w:ascii="Times New Roman" w:hAnsi="Times New Roman"/>
          <w:sz w:val="23"/>
          <w:szCs w:val="23"/>
        </w:rPr>
        <w:t>The Individual Anaphylaxis Management P</w:t>
      </w:r>
      <w:r w:rsidRPr="00157D17">
        <w:rPr>
          <w:rFonts w:ascii="Times New Roman" w:hAnsi="Times New Roman"/>
          <w:sz w:val="23"/>
          <w:szCs w:val="23"/>
        </w:rPr>
        <w:t xml:space="preserve">lan will be in place as soon as practicable after the student enrols and where possible before their first day of school. </w:t>
      </w:r>
    </w:p>
    <w:p w:rsidR="002841B6" w:rsidRPr="00157D17" w:rsidRDefault="002841B6" w:rsidP="002841B6">
      <w:pPr>
        <w:pStyle w:val="CM15"/>
        <w:spacing w:before="80" w:after="80" w:line="211" w:lineRule="atLeast"/>
        <w:jc w:val="both"/>
        <w:rPr>
          <w:rFonts w:ascii="Times New Roman" w:hAnsi="Times New Roman"/>
          <w:sz w:val="23"/>
          <w:szCs w:val="23"/>
        </w:rPr>
      </w:pPr>
      <w:r>
        <w:rPr>
          <w:rFonts w:ascii="Times New Roman" w:hAnsi="Times New Roman"/>
          <w:sz w:val="23"/>
          <w:szCs w:val="23"/>
        </w:rPr>
        <w:t>The Individual Anaphylaxis Management P</w:t>
      </w:r>
      <w:r w:rsidRPr="00157D17">
        <w:rPr>
          <w:rFonts w:ascii="Times New Roman" w:hAnsi="Times New Roman"/>
          <w:sz w:val="23"/>
          <w:szCs w:val="23"/>
        </w:rPr>
        <w:t xml:space="preserve">lan will set out the following: </w:t>
      </w:r>
    </w:p>
    <w:p w:rsidR="002841B6" w:rsidRPr="00157D17" w:rsidRDefault="002841B6" w:rsidP="008C259F">
      <w:pPr>
        <w:pStyle w:val="CM17"/>
        <w:numPr>
          <w:ilvl w:val="0"/>
          <w:numId w:val="22"/>
        </w:numPr>
        <w:tabs>
          <w:tab w:val="left" w:pos="720"/>
          <w:tab w:val="num" w:pos="2421"/>
        </w:tabs>
        <w:spacing w:before="80" w:after="80" w:line="211" w:lineRule="atLeast"/>
        <w:ind w:left="720" w:hanging="720"/>
        <w:jc w:val="both"/>
        <w:rPr>
          <w:rFonts w:ascii="Times New Roman" w:hAnsi="Times New Roman"/>
          <w:sz w:val="23"/>
          <w:szCs w:val="23"/>
        </w:rPr>
      </w:pPr>
      <w:r w:rsidRPr="00157D17">
        <w:rPr>
          <w:rFonts w:ascii="Times New Roman" w:hAnsi="Times New Roman"/>
          <w:sz w:val="23"/>
          <w:szCs w:val="23"/>
        </w:rPr>
        <w:t xml:space="preserve">Information about the diagnosis, including the type of allergy or allergies the student   has (based on a diagnosis from a medical practitioner). </w:t>
      </w:r>
    </w:p>
    <w:p w:rsidR="002841B6" w:rsidRPr="00157D17" w:rsidRDefault="002841B6" w:rsidP="002841B6">
      <w:pPr>
        <w:pStyle w:val="Default"/>
        <w:numPr>
          <w:ilvl w:val="0"/>
          <w:numId w:val="22"/>
        </w:numPr>
        <w:tabs>
          <w:tab w:val="left" w:pos="720"/>
          <w:tab w:val="num" w:pos="1701"/>
        </w:tabs>
        <w:spacing w:before="80" w:after="80" w:line="211" w:lineRule="atLeast"/>
        <w:ind w:left="720" w:hanging="720"/>
        <w:jc w:val="both"/>
        <w:rPr>
          <w:rFonts w:ascii="Times New Roman" w:hAnsi="Times New Roman" w:cs="Times New Roman"/>
          <w:color w:val="auto"/>
          <w:sz w:val="23"/>
          <w:szCs w:val="23"/>
        </w:rPr>
      </w:pPr>
      <w:r w:rsidRPr="00157D17">
        <w:rPr>
          <w:rFonts w:ascii="Times New Roman" w:hAnsi="Times New Roman" w:cs="Times New Roman"/>
          <w:color w:val="auto"/>
          <w:sz w:val="23"/>
          <w:szCs w:val="23"/>
        </w:rPr>
        <w:t xml:space="preserve">Strategies to minimise the risk of exposure to allergens while the student is under the care or supervision of school staff, for in-school and out of school settings including camps and excursions. </w:t>
      </w:r>
    </w:p>
    <w:p w:rsidR="002841B6" w:rsidRPr="00157D17" w:rsidRDefault="002841B6" w:rsidP="002841B6">
      <w:pPr>
        <w:pStyle w:val="Default"/>
        <w:numPr>
          <w:ilvl w:val="0"/>
          <w:numId w:val="23"/>
        </w:numPr>
        <w:tabs>
          <w:tab w:val="clear" w:pos="1440"/>
          <w:tab w:val="left" w:pos="720"/>
          <w:tab w:val="num" w:pos="1080"/>
        </w:tabs>
        <w:spacing w:before="80" w:after="80"/>
        <w:ind w:left="0" w:firstLine="0"/>
        <w:jc w:val="both"/>
        <w:rPr>
          <w:rFonts w:ascii="Times New Roman" w:hAnsi="Times New Roman" w:cs="Times New Roman"/>
          <w:color w:val="auto"/>
          <w:sz w:val="23"/>
          <w:szCs w:val="23"/>
        </w:rPr>
      </w:pPr>
      <w:r w:rsidRPr="00157D17">
        <w:rPr>
          <w:rFonts w:ascii="Times New Roman" w:hAnsi="Times New Roman" w:cs="Times New Roman"/>
          <w:color w:val="auto"/>
          <w:sz w:val="23"/>
          <w:szCs w:val="23"/>
        </w:rPr>
        <w:t xml:space="preserve">The name of the person/s responsible for implementing the strategies. </w:t>
      </w:r>
    </w:p>
    <w:p w:rsidR="002841B6" w:rsidRPr="00157D17" w:rsidRDefault="002841B6" w:rsidP="002841B6">
      <w:pPr>
        <w:pStyle w:val="Default"/>
        <w:numPr>
          <w:ilvl w:val="0"/>
          <w:numId w:val="23"/>
        </w:numPr>
        <w:tabs>
          <w:tab w:val="clear" w:pos="1440"/>
          <w:tab w:val="left" w:pos="720"/>
          <w:tab w:val="num" w:pos="1701"/>
        </w:tabs>
        <w:spacing w:before="80" w:after="80"/>
        <w:ind w:left="0" w:firstLine="0"/>
        <w:jc w:val="both"/>
        <w:rPr>
          <w:rFonts w:ascii="Times New Roman" w:hAnsi="Times New Roman" w:cs="Times New Roman"/>
          <w:color w:val="auto"/>
          <w:sz w:val="23"/>
          <w:szCs w:val="23"/>
        </w:rPr>
      </w:pPr>
      <w:r w:rsidRPr="00157D17">
        <w:rPr>
          <w:rFonts w:ascii="Times New Roman" w:hAnsi="Times New Roman" w:cs="Times New Roman"/>
          <w:color w:val="auto"/>
          <w:sz w:val="23"/>
          <w:szCs w:val="23"/>
        </w:rPr>
        <w:t xml:space="preserve">Information on where the student’s medication will be stored. </w:t>
      </w:r>
    </w:p>
    <w:p w:rsidR="002841B6" w:rsidRPr="00157D17" w:rsidRDefault="002841B6" w:rsidP="002841B6">
      <w:pPr>
        <w:pStyle w:val="Default"/>
        <w:numPr>
          <w:ilvl w:val="0"/>
          <w:numId w:val="23"/>
        </w:numPr>
        <w:tabs>
          <w:tab w:val="clear" w:pos="1440"/>
          <w:tab w:val="left" w:pos="720"/>
          <w:tab w:val="left" w:pos="1080"/>
          <w:tab w:val="num" w:pos="1701"/>
        </w:tabs>
        <w:spacing w:before="80" w:after="80"/>
        <w:ind w:left="0" w:firstLine="0"/>
        <w:jc w:val="both"/>
        <w:rPr>
          <w:rFonts w:ascii="Times New Roman" w:hAnsi="Times New Roman" w:cs="Times New Roman"/>
          <w:color w:val="auto"/>
          <w:sz w:val="23"/>
          <w:szCs w:val="23"/>
        </w:rPr>
      </w:pPr>
      <w:r w:rsidRPr="00157D17">
        <w:rPr>
          <w:rFonts w:ascii="Times New Roman" w:hAnsi="Times New Roman" w:cs="Times New Roman"/>
          <w:color w:val="auto"/>
          <w:sz w:val="23"/>
          <w:szCs w:val="23"/>
        </w:rPr>
        <w:t xml:space="preserve">The student’s emergency contact details. </w:t>
      </w:r>
    </w:p>
    <w:p w:rsidR="002841B6" w:rsidRPr="00157D17" w:rsidRDefault="002841B6" w:rsidP="002841B6">
      <w:pPr>
        <w:pStyle w:val="Default"/>
        <w:numPr>
          <w:ilvl w:val="0"/>
          <w:numId w:val="23"/>
        </w:numPr>
        <w:tabs>
          <w:tab w:val="clear" w:pos="1440"/>
          <w:tab w:val="left" w:pos="720"/>
          <w:tab w:val="left" w:pos="1080"/>
          <w:tab w:val="num" w:pos="1701"/>
        </w:tabs>
        <w:spacing w:before="80" w:after="80"/>
        <w:ind w:left="0" w:firstLine="0"/>
        <w:jc w:val="both"/>
        <w:rPr>
          <w:rFonts w:ascii="Times New Roman" w:hAnsi="Times New Roman" w:cs="Times New Roman"/>
          <w:color w:val="auto"/>
          <w:sz w:val="23"/>
          <w:szCs w:val="23"/>
        </w:rPr>
      </w:pPr>
      <w:r w:rsidRPr="00157D17">
        <w:rPr>
          <w:rFonts w:ascii="Times New Roman" w:hAnsi="Times New Roman" w:cs="Times New Roman"/>
          <w:color w:val="auto"/>
          <w:sz w:val="23"/>
          <w:szCs w:val="23"/>
        </w:rPr>
        <w:lastRenderedPageBreak/>
        <w:t xml:space="preserve">An emergency procedures plan (ASCIA Action Plan), provided by the parent, that: </w:t>
      </w:r>
    </w:p>
    <w:p w:rsidR="002841B6" w:rsidRPr="00157D17" w:rsidRDefault="002841B6" w:rsidP="002841B6">
      <w:pPr>
        <w:pStyle w:val="CM16"/>
        <w:numPr>
          <w:ilvl w:val="2"/>
          <w:numId w:val="24"/>
        </w:numPr>
        <w:tabs>
          <w:tab w:val="clear" w:pos="2160"/>
          <w:tab w:val="left" w:pos="720"/>
          <w:tab w:val="left" w:pos="1080"/>
          <w:tab w:val="num" w:pos="1440"/>
        </w:tabs>
        <w:spacing w:before="80" w:after="80" w:line="226" w:lineRule="atLeast"/>
        <w:ind w:left="1440"/>
        <w:jc w:val="both"/>
        <w:rPr>
          <w:rFonts w:ascii="Times New Roman" w:hAnsi="Times New Roman"/>
          <w:sz w:val="23"/>
          <w:szCs w:val="23"/>
        </w:rPr>
      </w:pPr>
      <w:r w:rsidRPr="00157D17">
        <w:rPr>
          <w:rFonts w:ascii="Times New Roman" w:hAnsi="Times New Roman"/>
          <w:sz w:val="23"/>
          <w:szCs w:val="23"/>
        </w:rPr>
        <w:t xml:space="preserve">sets out the emergency procedures to be taken in the event of an allergic reaction; </w:t>
      </w:r>
    </w:p>
    <w:p w:rsidR="002841B6" w:rsidRPr="00157D17" w:rsidRDefault="002841B6" w:rsidP="002841B6">
      <w:pPr>
        <w:pStyle w:val="CM16"/>
        <w:numPr>
          <w:ilvl w:val="2"/>
          <w:numId w:val="24"/>
        </w:numPr>
        <w:tabs>
          <w:tab w:val="clear" w:pos="2160"/>
          <w:tab w:val="left" w:pos="720"/>
          <w:tab w:val="left" w:pos="1080"/>
          <w:tab w:val="num" w:pos="1440"/>
        </w:tabs>
        <w:spacing w:before="80" w:after="80" w:line="226" w:lineRule="atLeast"/>
        <w:ind w:left="1440"/>
        <w:jc w:val="both"/>
        <w:rPr>
          <w:rFonts w:ascii="Times New Roman" w:hAnsi="Times New Roman"/>
          <w:sz w:val="23"/>
          <w:szCs w:val="23"/>
        </w:rPr>
      </w:pPr>
      <w:r w:rsidRPr="00157D17">
        <w:rPr>
          <w:rFonts w:ascii="Times New Roman" w:hAnsi="Times New Roman"/>
          <w:sz w:val="23"/>
          <w:szCs w:val="23"/>
        </w:rPr>
        <w:t>is signed by a medical practitioner who was treating the child on the date the practitioner signs the emergency procedures plan; and</w:t>
      </w:r>
    </w:p>
    <w:p w:rsidR="002841B6" w:rsidRPr="00157D17" w:rsidRDefault="002841B6" w:rsidP="002841B6">
      <w:pPr>
        <w:pStyle w:val="CM16"/>
        <w:numPr>
          <w:ilvl w:val="2"/>
          <w:numId w:val="24"/>
        </w:numPr>
        <w:tabs>
          <w:tab w:val="clear" w:pos="2160"/>
          <w:tab w:val="left" w:pos="720"/>
          <w:tab w:val="left" w:pos="1080"/>
          <w:tab w:val="num" w:pos="1440"/>
        </w:tabs>
        <w:spacing w:before="80" w:after="80" w:line="226" w:lineRule="atLeast"/>
        <w:ind w:left="1440"/>
        <w:jc w:val="both"/>
        <w:rPr>
          <w:rFonts w:ascii="Times New Roman" w:hAnsi="Times New Roman"/>
          <w:sz w:val="23"/>
          <w:szCs w:val="23"/>
        </w:rPr>
      </w:pPr>
      <w:proofErr w:type="gramStart"/>
      <w:r w:rsidRPr="00157D17">
        <w:rPr>
          <w:rFonts w:ascii="Times New Roman" w:hAnsi="Times New Roman"/>
          <w:sz w:val="23"/>
          <w:szCs w:val="23"/>
        </w:rPr>
        <w:t>includes</w:t>
      </w:r>
      <w:proofErr w:type="gramEnd"/>
      <w:r w:rsidRPr="00157D17">
        <w:rPr>
          <w:rFonts w:ascii="Times New Roman" w:hAnsi="Times New Roman"/>
          <w:sz w:val="23"/>
          <w:szCs w:val="23"/>
        </w:rPr>
        <w:t xml:space="preserve"> an up to date photograph of the student. </w:t>
      </w:r>
    </w:p>
    <w:p w:rsidR="002841B6" w:rsidRPr="00157D17" w:rsidRDefault="002841B6" w:rsidP="002841B6">
      <w:pPr>
        <w:pStyle w:val="CM13"/>
        <w:tabs>
          <w:tab w:val="left" w:pos="720"/>
        </w:tabs>
        <w:spacing w:before="80" w:after="80" w:line="211" w:lineRule="atLeast"/>
        <w:jc w:val="both"/>
        <w:rPr>
          <w:rFonts w:ascii="Times New Roman" w:hAnsi="Times New Roman"/>
          <w:sz w:val="23"/>
          <w:szCs w:val="23"/>
        </w:rPr>
      </w:pPr>
      <w:r w:rsidRPr="00157D17">
        <w:rPr>
          <w:rFonts w:ascii="Times New Roman" w:hAnsi="Times New Roman"/>
          <w:sz w:val="23"/>
          <w:szCs w:val="23"/>
        </w:rPr>
        <w:t xml:space="preserve">  </w:t>
      </w:r>
    </w:p>
    <w:p w:rsidR="002841B6" w:rsidRPr="00157D17" w:rsidRDefault="002841B6" w:rsidP="002841B6">
      <w:pPr>
        <w:pStyle w:val="CM15"/>
        <w:tabs>
          <w:tab w:val="left" w:pos="720"/>
        </w:tabs>
        <w:spacing w:before="80" w:after="80" w:line="211" w:lineRule="atLeast"/>
        <w:jc w:val="both"/>
        <w:rPr>
          <w:rFonts w:ascii="Times New Roman" w:hAnsi="Times New Roman"/>
          <w:sz w:val="23"/>
          <w:szCs w:val="23"/>
        </w:rPr>
      </w:pPr>
      <w:r w:rsidRPr="00157D17">
        <w:rPr>
          <w:rFonts w:ascii="Times New Roman" w:hAnsi="Times New Roman"/>
          <w:sz w:val="23"/>
          <w:szCs w:val="23"/>
        </w:rPr>
        <w:t xml:space="preserve">The student’s individual management plan will be reviewed, in consultation with the student’s parents/ carers: </w:t>
      </w:r>
    </w:p>
    <w:p w:rsidR="002841B6" w:rsidRPr="00157D17" w:rsidRDefault="002841B6" w:rsidP="002841B6">
      <w:pPr>
        <w:pStyle w:val="Default"/>
        <w:numPr>
          <w:ilvl w:val="0"/>
          <w:numId w:val="25"/>
        </w:numPr>
        <w:tabs>
          <w:tab w:val="clear" w:pos="1440"/>
          <w:tab w:val="left" w:pos="720"/>
          <w:tab w:val="num" w:pos="1701"/>
        </w:tabs>
        <w:spacing w:before="80" w:after="80"/>
        <w:ind w:left="0" w:firstLine="0"/>
        <w:jc w:val="both"/>
        <w:rPr>
          <w:rFonts w:ascii="Times New Roman" w:hAnsi="Times New Roman" w:cs="Times New Roman"/>
          <w:color w:val="auto"/>
          <w:sz w:val="23"/>
          <w:szCs w:val="23"/>
        </w:rPr>
      </w:pPr>
      <w:r w:rsidRPr="00157D17">
        <w:rPr>
          <w:rFonts w:ascii="Times New Roman" w:hAnsi="Times New Roman" w:cs="Times New Roman"/>
          <w:color w:val="auto"/>
          <w:sz w:val="23"/>
          <w:szCs w:val="23"/>
        </w:rPr>
        <w:t>annually, and as applicable,</w:t>
      </w:r>
      <w:r w:rsidRPr="00157D17">
        <w:rPr>
          <w:rFonts w:ascii="Times New Roman" w:hAnsi="Times New Roman" w:cs="Times New Roman"/>
          <w:color w:val="auto"/>
          <w:sz w:val="23"/>
          <w:szCs w:val="23"/>
        </w:rPr>
        <w:tab/>
        <w:t xml:space="preserve"> </w:t>
      </w:r>
    </w:p>
    <w:p w:rsidR="002841B6" w:rsidRPr="00157D17" w:rsidRDefault="002841B6" w:rsidP="002841B6">
      <w:pPr>
        <w:pStyle w:val="Default"/>
        <w:numPr>
          <w:ilvl w:val="0"/>
          <w:numId w:val="25"/>
        </w:numPr>
        <w:tabs>
          <w:tab w:val="clear" w:pos="1440"/>
          <w:tab w:val="left" w:pos="720"/>
          <w:tab w:val="num" w:pos="1701"/>
        </w:tabs>
        <w:spacing w:before="80" w:after="80"/>
        <w:ind w:left="0" w:firstLine="0"/>
        <w:jc w:val="both"/>
        <w:rPr>
          <w:rFonts w:ascii="Times New Roman" w:hAnsi="Times New Roman" w:cs="Times New Roman"/>
          <w:color w:val="auto"/>
          <w:sz w:val="23"/>
          <w:szCs w:val="23"/>
        </w:rPr>
      </w:pPr>
      <w:r w:rsidRPr="00157D17">
        <w:rPr>
          <w:rFonts w:ascii="Times New Roman" w:hAnsi="Times New Roman" w:cs="Times New Roman"/>
          <w:color w:val="auto"/>
          <w:sz w:val="23"/>
          <w:szCs w:val="23"/>
        </w:rPr>
        <w:t xml:space="preserve">if the student’s condition changes, or </w:t>
      </w:r>
    </w:p>
    <w:p w:rsidR="002841B6" w:rsidRPr="00157D17" w:rsidRDefault="002841B6" w:rsidP="002841B6">
      <w:pPr>
        <w:pStyle w:val="Default"/>
        <w:numPr>
          <w:ilvl w:val="0"/>
          <w:numId w:val="25"/>
        </w:numPr>
        <w:tabs>
          <w:tab w:val="clear" w:pos="1440"/>
          <w:tab w:val="left" w:pos="720"/>
          <w:tab w:val="num" w:pos="1701"/>
        </w:tabs>
        <w:spacing w:before="80" w:after="80"/>
        <w:ind w:left="0" w:firstLine="0"/>
        <w:jc w:val="both"/>
        <w:rPr>
          <w:rFonts w:ascii="Times New Roman" w:hAnsi="Times New Roman" w:cs="Times New Roman"/>
          <w:color w:val="auto"/>
          <w:sz w:val="23"/>
          <w:szCs w:val="23"/>
        </w:rPr>
      </w:pPr>
      <w:proofErr w:type="gramStart"/>
      <w:r w:rsidRPr="00157D17">
        <w:rPr>
          <w:rFonts w:ascii="Times New Roman" w:hAnsi="Times New Roman" w:cs="Times New Roman"/>
          <w:color w:val="auto"/>
          <w:sz w:val="23"/>
          <w:szCs w:val="23"/>
        </w:rPr>
        <w:t>immediately</w:t>
      </w:r>
      <w:proofErr w:type="gramEnd"/>
      <w:r w:rsidRPr="00157D17">
        <w:rPr>
          <w:rFonts w:ascii="Times New Roman" w:hAnsi="Times New Roman" w:cs="Times New Roman"/>
          <w:color w:val="auto"/>
          <w:sz w:val="23"/>
          <w:szCs w:val="23"/>
        </w:rPr>
        <w:t xml:space="preserve"> after a student has an anaphylactic reaction at school.</w:t>
      </w:r>
    </w:p>
    <w:p w:rsidR="002841B6" w:rsidRPr="00157D17" w:rsidRDefault="002841B6" w:rsidP="002841B6">
      <w:pPr>
        <w:pStyle w:val="Default"/>
        <w:tabs>
          <w:tab w:val="left" w:pos="720"/>
          <w:tab w:val="num" w:pos="1701"/>
        </w:tabs>
        <w:spacing w:before="80" w:after="80"/>
        <w:jc w:val="both"/>
        <w:rPr>
          <w:rFonts w:ascii="Times New Roman" w:hAnsi="Times New Roman" w:cs="Times New Roman"/>
          <w:color w:val="auto"/>
          <w:sz w:val="23"/>
          <w:szCs w:val="23"/>
        </w:rPr>
      </w:pPr>
      <w:r w:rsidRPr="00157D17">
        <w:rPr>
          <w:rFonts w:ascii="Times New Roman" w:hAnsi="Times New Roman" w:cs="Times New Roman"/>
          <w:color w:val="auto"/>
          <w:sz w:val="23"/>
          <w:szCs w:val="23"/>
        </w:rPr>
        <w:t xml:space="preserve"> </w:t>
      </w:r>
    </w:p>
    <w:p w:rsidR="002841B6" w:rsidRPr="00157D17" w:rsidRDefault="002841B6" w:rsidP="002841B6">
      <w:pPr>
        <w:pStyle w:val="CM15"/>
        <w:tabs>
          <w:tab w:val="left" w:pos="720"/>
        </w:tabs>
        <w:spacing w:before="80" w:after="80" w:line="211" w:lineRule="atLeast"/>
        <w:jc w:val="both"/>
        <w:rPr>
          <w:rFonts w:ascii="Times New Roman" w:hAnsi="Times New Roman"/>
          <w:sz w:val="23"/>
          <w:szCs w:val="23"/>
        </w:rPr>
      </w:pPr>
      <w:r w:rsidRPr="00157D17">
        <w:rPr>
          <w:rFonts w:ascii="Times New Roman" w:hAnsi="Times New Roman"/>
          <w:sz w:val="23"/>
          <w:szCs w:val="23"/>
        </w:rPr>
        <w:t xml:space="preserve">It is the responsibility of the parent to: </w:t>
      </w:r>
    </w:p>
    <w:p w:rsidR="002841B6" w:rsidRPr="00157D17" w:rsidRDefault="002841B6" w:rsidP="002841B6">
      <w:pPr>
        <w:pStyle w:val="Default"/>
        <w:numPr>
          <w:ilvl w:val="0"/>
          <w:numId w:val="26"/>
        </w:numPr>
        <w:tabs>
          <w:tab w:val="clear" w:pos="1440"/>
          <w:tab w:val="left" w:pos="720"/>
          <w:tab w:val="num" w:pos="1701"/>
        </w:tabs>
        <w:spacing w:before="80" w:after="80"/>
        <w:ind w:left="0" w:firstLine="0"/>
        <w:jc w:val="both"/>
        <w:rPr>
          <w:rFonts w:ascii="Times New Roman" w:hAnsi="Times New Roman" w:cs="Times New Roman"/>
          <w:color w:val="auto"/>
          <w:sz w:val="23"/>
          <w:szCs w:val="23"/>
        </w:rPr>
      </w:pPr>
      <w:proofErr w:type="gramStart"/>
      <w:r w:rsidRPr="00157D17">
        <w:rPr>
          <w:rFonts w:ascii="Times New Roman" w:hAnsi="Times New Roman" w:cs="Times New Roman"/>
          <w:color w:val="auto"/>
          <w:sz w:val="23"/>
          <w:szCs w:val="23"/>
        </w:rPr>
        <w:t>provide</w:t>
      </w:r>
      <w:proofErr w:type="gramEnd"/>
      <w:r w:rsidRPr="00157D17">
        <w:rPr>
          <w:rFonts w:ascii="Times New Roman" w:hAnsi="Times New Roman" w:cs="Times New Roman"/>
          <w:color w:val="auto"/>
          <w:sz w:val="23"/>
          <w:szCs w:val="23"/>
        </w:rPr>
        <w:t xml:space="preserve"> the emergency procedures plan (ASCIA Action Plan). </w:t>
      </w:r>
    </w:p>
    <w:p w:rsidR="002841B6" w:rsidRPr="00157D17" w:rsidRDefault="002841B6" w:rsidP="002841B6">
      <w:pPr>
        <w:pStyle w:val="CM17"/>
        <w:numPr>
          <w:ilvl w:val="0"/>
          <w:numId w:val="26"/>
        </w:numPr>
        <w:tabs>
          <w:tab w:val="clear" w:pos="1440"/>
          <w:tab w:val="left" w:pos="720"/>
          <w:tab w:val="num" w:pos="1701"/>
        </w:tabs>
        <w:spacing w:before="80" w:after="80" w:line="211" w:lineRule="atLeast"/>
        <w:ind w:left="720" w:hanging="720"/>
        <w:jc w:val="both"/>
        <w:rPr>
          <w:rFonts w:ascii="Times New Roman" w:hAnsi="Times New Roman"/>
          <w:sz w:val="23"/>
          <w:szCs w:val="23"/>
        </w:rPr>
      </w:pPr>
      <w:proofErr w:type="gramStart"/>
      <w:r w:rsidRPr="00157D17">
        <w:rPr>
          <w:rFonts w:ascii="Times New Roman" w:hAnsi="Times New Roman"/>
          <w:sz w:val="23"/>
          <w:szCs w:val="23"/>
        </w:rPr>
        <w:t>inform</w:t>
      </w:r>
      <w:proofErr w:type="gramEnd"/>
      <w:r w:rsidRPr="00157D17">
        <w:rPr>
          <w:rFonts w:ascii="Times New Roman" w:hAnsi="Times New Roman"/>
          <w:sz w:val="23"/>
          <w:szCs w:val="23"/>
        </w:rPr>
        <w:t xml:space="preserve"> the school if their child’s medical condition changes, and if relevant provide an updated emergency procedures plan (ASCIA Action Plan). </w:t>
      </w:r>
    </w:p>
    <w:p w:rsidR="002841B6" w:rsidRPr="00157D17" w:rsidRDefault="002841B6" w:rsidP="008C259F">
      <w:pPr>
        <w:pStyle w:val="CM14"/>
        <w:numPr>
          <w:ilvl w:val="0"/>
          <w:numId w:val="26"/>
        </w:numPr>
        <w:tabs>
          <w:tab w:val="clear" w:pos="1440"/>
          <w:tab w:val="left" w:pos="720"/>
          <w:tab w:val="num" w:pos="2421"/>
        </w:tabs>
        <w:spacing w:before="80" w:after="80" w:line="211" w:lineRule="atLeast"/>
        <w:ind w:left="720" w:hanging="720"/>
        <w:jc w:val="both"/>
        <w:rPr>
          <w:rFonts w:ascii="Times New Roman" w:hAnsi="Times New Roman"/>
          <w:sz w:val="23"/>
          <w:szCs w:val="23"/>
        </w:rPr>
      </w:pPr>
      <w:proofErr w:type="gramStart"/>
      <w:r w:rsidRPr="00157D17">
        <w:rPr>
          <w:rFonts w:ascii="Times New Roman" w:hAnsi="Times New Roman"/>
          <w:sz w:val="23"/>
          <w:szCs w:val="23"/>
        </w:rPr>
        <w:t>provide</w:t>
      </w:r>
      <w:proofErr w:type="gramEnd"/>
      <w:r w:rsidRPr="00157D17">
        <w:rPr>
          <w:rFonts w:ascii="Times New Roman" w:hAnsi="Times New Roman"/>
          <w:sz w:val="23"/>
          <w:szCs w:val="23"/>
        </w:rPr>
        <w:t xml:space="preserve"> an up to date photo for the emergency procedures plan (ASCIA Action Plan) when the plan is provided to the school and when it is reviewed.</w:t>
      </w:r>
    </w:p>
    <w:p w:rsidR="002841B6" w:rsidRPr="00157D17" w:rsidRDefault="002841B6" w:rsidP="002841B6">
      <w:pPr>
        <w:pStyle w:val="CM14"/>
        <w:tabs>
          <w:tab w:val="left" w:pos="720"/>
          <w:tab w:val="num" w:pos="1701"/>
        </w:tabs>
        <w:spacing w:before="80" w:after="80" w:line="211" w:lineRule="atLeast"/>
        <w:jc w:val="both"/>
        <w:rPr>
          <w:rFonts w:ascii="Times New Roman" w:hAnsi="Times New Roman"/>
          <w:sz w:val="23"/>
          <w:szCs w:val="23"/>
        </w:rPr>
      </w:pPr>
      <w:r w:rsidRPr="00157D17">
        <w:rPr>
          <w:rFonts w:ascii="Times New Roman" w:hAnsi="Times New Roman"/>
          <w:sz w:val="23"/>
          <w:szCs w:val="23"/>
        </w:rPr>
        <w:t xml:space="preserve"> </w:t>
      </w:r>
    </w:p>
    <w:p w:rsidR="002841B6" w:rsidRPr="00157D17" w:rsidRDefault="002841B6" w:rsidP="002841B6">
      <w:pPr>
        <w:pStyle w:val="CM13"/>
        <w:spacing w:before="80" w:after="80" w:line="211" w:lineRule="atLeast"/>
        <w:jc w:val="both"/>
        <w:rPr>
          <w:rFonts w:ascii="Times New Roman" w:hAnsi="Times New Roman"/>
          <w:b/>
          <w:sz w:val="23"/>
          <w:szCs w:val="23"/>
        </w:rPr>
      </w:pPr>
      <w:r w:rsidRPr="00157D17">
        <w:rPr>
          <w:rFonts w:ascii="Times New Roman" w:hAnsi="Times New Roman"/>
          <w:b/>
          <w:sz w:val="23"/>
          <w:szCs w:val="23"/>
        </w:rPr>
        <w:t xml:space="preserve">COMMUNICATION PLAN </w:t>
      </w:r>
    </w:p>
    <w:p w:rsidR="002841B6" w:rsidRPr="00157D17" w:rsidRDefault="002841B6" w:rsidP="002841B6">
      <w:pPr>
        <w:pStyle w:val="CM15"/>
        <w:spacing w:before="80" w:after="80" w:line="211" w:lineRule="atLeast"/>
        <w:jc w:val="both"/>
        <w:rPr>
          <w:rFonts w:ascii="Times New Roman" w:hAnsi="Times New Roman"/>
          <w:sz w:val="23"/>
          <w:szCs w:val="23"/>
        </w:rPr>
      </w:pPr>
      <w:r w:rsidRPr="00157D17">
        <w:rPr>
          <w:rFonts w:ascii="Times New Roman" w:hAnsi="Times New Roman"/>
          <w:sz w:val="23"/>
          <w:szCs w:val="23"/>
        </w:rPr>
        <w:t>The principal will be responsible for ensuring that a communication plan is developed to provide information to all staff, students and parents abou</w:t>
      </w:r>
      <w:r>
        <w:rPr>
          <w:rFonts w:ascii="Times New Roman" w:hAnsi="Times New Roman"/>
          <w:sz w:val="23"/>
          <w:szCs w:val="23"/>
        </w:rPr>
        <w:t xml:space="preserve">t anaphylaxis and the </w:t>
      </w:r>
      <w:r w:rsidRPr="00185837">
        <w:rPr>
          <w:rFonts w:ascii="Times New Roman" w:hAnsi="Times New Roman"/>
          <w:sz w:val="23"/>
          <w:szCs w:val="23"/>
        </w:rPr>
        <w:t xml:space="preserve">school’s Anaphylaxis Management Policy. </w:t>
      </w:r>
    </w:p>
    <w:p w:rsidR="002841B6" w:rsidRPr="00157D17" w:rsidRDefault="002841B6" w:rsidP="002841B6">
      <w:pPr>
        <w:pStyle w:val="CM15"/>
        <w:spacing w:before="80" w:after="80" w:line="211" w:lineRule="atLeast"/>
        <w:jc w:val="both"/>
        <w:rPr>
          <w:rFonts w:ascii="Times New Roman" w:hAnsi="Times New Roman"/>
          <w:sz w:val="23"/>
          <w:szCs w:val="23"/>
        </w:rPr>
      </w:pPr>
      <w:r w:rsidRPr="00157D17">
        <w:rPr>
          <w:rFonts w:ascii="Times New Roman" w:hAnsi="Times New Roman"/>
          <w:sz w:val="23"/>
          <w:szCs w:val="23"/>
        </w:rPr>
        <w:t xml:space="preserve">The communication plan will include information about what steps will be taken to respond to an anaphylactic reaction by a student in a classroom, in the school yard, on school excursions, on school camps and special event days. </w:t>
      </w:r>
    </w:p>
    <w:p w:rsidR="002841B6" w:rsidRDefault="002841B6" w:rsidP="002841B6">
      <w:pPr>
        <w:pStyle w:val="Default"/>
        <w:spacing w:before="80" w:after="80"/>
        <w:jc w:val="both"/>
        <w:rPr>
          <w:rFonts w:ascii="Times New Roman" w:hAnsi="Times New Roman" w:cs="Times New Roman"/>
          <w:color w:val="auto"/>
          <w:sz w:val="23"/>
          <w:szCs w:val="23"/>
        </w:rPr>
      </w:pPr>
      <w:r w:rsidRPr="00157D17">
        <w:rPr>
          <w:rFonts w:ascii="Times New Roman" w:hAnsi="Times New Roman" w:cs="Times New Roman"/>
          <w:color w:val="auto"/>
          <w:sz w:val="23"/>
          <w:szCs w:val="23"/>
        </w:rPr>
        <w:t xml:space="preserve">Volunteers and casual relief staff of students at risk of anaphylaxis will be informed </w:t>
      </w:r>
      <w:r>
        <w:rPr>
          <w:rFonts w:ascii="Times New Roman" w:hAnsi="Times New Roman" w:cs="Times New Roman"/>
          <w:color w:val="auto"/>
          <w:sz w:val="23"/>
          <w:szCs w:val="23"/>
        </w:rPr>
        <w:t xml:space="preserve">of </w:t>
      </w:r>
      <w:r w:rsidRPr="00157D17">
        <w:rPr>
          <w:rFonts w:ascii="Times New Roman" w:hAnsi="Times New Roman" w:cs="Times New Roman"/>
          <w:color w:val="auto"/>
          <w:sz w:val="23"/>
          <w:szCs w:val="23"/>
        </w:rPr>
        <w:t xml:space="preserve">students at risk of anaphylaxis and their role in responding to an anaphylactic reaction by a student in their care by </w:t>
      </w:r>
      <w:r>
        <w:rPr>
          <w:rFonts w:ascii="Times New Roman" w:hAnsi="Times New Roman" w:cs="Times New Roman"/>
          <w:color w:val="auto"/>
          <w:sz w:val="23"/>
          <w:szCs w:val="23"/>
        </w:rPr>
        <w:t>the Unit Leader and Administrative Staff.</w:t>
      </w:r>
    </w:p>
    <w:p w:rsidR="008C259F" w:rsidRDefault="008C259F" w:rsidP="002841B6">
      <w:pPr>
        <w:pStyle w:val="Default"/>
        <w:spacing w:before="80" w:after="80"/>
        <w:jc w:val="both"/>
        <w:rPr>
          <w:rFonts w:ascii="Times New Roman" w:hAnsi="Times New Roman" w:cs="Times New Roman"/>
          <w:color w:val="auto"/>
          <w:sz w:val="23"/>
          <w:szCs w:val="23"/>
        </w:rPr>
      </w:pPr>
    </w:p>
    <w:p w:rsidR="008C259F" w:rsidRDefault="008C259F" w:rsidP="002841B6">
      <w:pPr>
        <w:pStyle w:val="Default"/>
        <w:spacing w:before="80" w:after="8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The Principal will ensure that all school </w:t>
      </w:r>
      <w:proofErr w:type="gramStart"/>
      <w:r>
        <w:rPr>
          <w:rFonts w:ascii="Times New Roman" w:hAnsi="Times New Roman" w:cs="Times New Roman"/>
          <w:color w:val="auto"/>
          <w:sz w:val="23"/>
          <w:szCs w:val="23"/>
        </w:rPr>
        <w:t>staff are</w:t>
      </w:r>
      <w:proofErr w:type="gramEnd"/>
      <w:r>
        <w:rPr>
          <w:rFonts w:ascii="Times New Roman" w:hAnsi="Times New Roman" w:cs="Times New Roman"/>
          <w:color w:val="auto"/>
          <w:sz w:val="23"/>
          <w:szCs w:val="23"/>
        </w:rPr>
        <w:t xml:space="preserve"> briefed at least twice a year in regards to;</w:t>
      </w:r>
    </w:p>
    <w:p w:rsidR="002841B6" w:rsidRPr="008C259F" w:rsidRDefault="008C259F" w:rsidP="008C259F">
      <w:pPr>
        <w:pStyle w:val="ListParagraph"/>
        <w:numPr>
          <w:ilvl w:val="0"/>
          <w:numId w:val="31"/>
        </w:numPr>
        <w:autoSpaceDE w:val="0"/>
        <w:autoSpaceDN w:val="0"/>
        <w:adjustRightInd w:val="0"/>
        <w:rPr>
          <w:sz w:val="23"/>
          <w:szCs w:val="23"/>
        </w:rPr>
      </w:pPr>
      <w:r>
        <w:rPr>
          <w:sz w:val="23"/>
          <w:szCs w:val="23"/>
        </w:rPr>
        <w:t xml:space="preserve">      </w:t>
      </w:r>
      <w:r w:rsidR="002841B6" w:rsidRPr="008C259F">
        <w:rPr>
          <w:sz w:val="23"/>
          <w:szCs w:val="23"/>
        </w:rPr>
        <w:t>The school’s Anaphylaxis Management P</w:t>
      </w:r>
      <w:r w:rsidR="0051307E" w:rsidRPr="008C259F">
        <w:rPr>
          <w:sz w:val="23"/>
          <w:szCs w:val="23"/>
        </w:rPr>
        <w:t>olicy</w:t>
      </w:r>
    </w:p>
    <w:p w:rsidR="002841B6" w:rsidRPr="00157D17" w:rsidRDefault="002841B6" w:rsidP="008C259F">
      <w:pPr>
        <w:pStyle w:val="Default"/>
        <w:numPr>
          <w:ilvl w:val="0"/>
          <w:numId w:val="27"/>
        </w:numPr>
        <w:tabs>
          <w:tab w:val="clear" w:pos="1440"/>
          <w:tab w:val="left" w:pos="720"/>
          <w:tab w:val="num" w:pos="1701"/>
        </w:tabs>
        <w:spacing w:before="80" w:after="80"/>
        <w:ind w:left="0" w:firstLine="0"/>
        <w:jc w:val="both"/>
        <w:rPr>
          <w:rFonts w:ascii="Times New Roman" w:hAnsi="Times New Roman" w:cs="Times New Roman"/>
          <w:color w:val="auto"/>
          <w:sz w:val="23"/>
          <w:szCs w:val="23"/>
        </w:rPr>
      </w:pPr>
      <w:r w:rsidRPr="00157D17">
        <w:rPr>
          <w:rFonts w:ascii="Times New Roman" w:hAnsi="Times New Roman" w:cs="Times New Roman"/>
          <w:color w:val="auto"/>
          <w:sz w:val="23"/>
          <w:szCs w:val="23"/>
        </w:rPr>
        <w:t>The causes, symptoms and treatment of anaphylaxis</w:t>
      </w:r>
    </w:p>
    <w:p w:rsidR="002841B6" w:rsidRPr="00157D17" w:rsidRDefault="002841B6" w:rsidP="008C259F">
      <w:pPr>
        <w:pStyle w:val="Default"/>
        <w:numPr>
          <w:ilvl w:val="0"/>
          <w:numId w:val="27"/>
        </w:numPr>
        <w:tabs>
          <w:tab w:val="clear" w:pos="1440"/>
          <w:tab w:val="left" w:pos="720"/>
          <w:tab w:val="num" w:pos="1701"/>
        </w:tabs>
        <w:spacing w:before="80" w:after="80"/>
        <w:ind w:left="720" w:hanging="720"/>
        <w:jc w:val="both"/>
        <w:rPr>
          <w:rFonts w:ascii="Times New Roman" w:hAnsi="Times New Roman" w:cs="Times New Roman"/>
          <w:color w:val="auto"/>
          <w:sz w:val="23"/>
          <w:szCs w:val="23"/>
        </w:rPr>
      </w:pPr>
      <w:r w:rsidRPr="00157D17">
        <w:rPr>
          <w:rFonts w:ascii="Times New Roman" w:hAnsi="Times New Roman" w:cs="Times New Roman"/>
          <w:color w:val="auto"/>
          <w:sz w:val="23"/>
          <w:szCs w:val="23"/>
        </w:rPr>
        <w:t xml:space="preserve">The identities of students diagnosed at risk of anaphylaxis and where their medication is located </w:t>
      </w:r>
    </w:p>
    <w:p w:rsidR="002841B6" w:rsidRPr="00157D17" w:rsidRDefault="008C259F" w:rsidP="008C259F">
      <w:pPr>
        <w:pStyle w:val="Default"/>
        <w:numPr>
          <w:ilvl w:val="0"/>
          <w:numId w:val="27"/>
        </w:numPr>
        <w:tabs>
          <w:tab w:val="clear" w:pos="1440"/>
          <w:tab w:val="left" w:pos="720"/>
          <w:tab w:val="num" w:pos="1701"/>
        </w:tabs>
        <w:spacing w:before="80" w:after="80"/>
        <w:ind w:left="0" w:firstLine="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2841B6" w:rsidRPr="00157D17">
        <w:rPr>
          <w:rFonts w:ascii="Times New Roman" w:hAnsi="Times New Roman" w:cs="Times New Roman"/>
          <w:color w:val="auto"/>
          <w:sz w:val="23"/>
          <w:szCs w:val="23"/>
        </w:rPr>
        <w:t xml:space="preserve">How to use an </w:t>
      </w:r>
      <w:proofErr w:type="spellStart"/>
      <w:r w:rsidR="002841B6" w:rsidRPr="00157D17">
        <w:rPr>
          <w:rFonts w:ascii="Times New Roman" w:hAnsi="Times New Roman" w:cs="Times New Roman"/>
          <w:color w:val="auto"/>
          <w:sz w:val="23"/>
          <w:szCs w:val="23"/>
        </w:rPr>
        <w:t>autoadrenaline</w:t>
      </w:r>
      <w:proofErr w:type="spellEnd"/>
      <w:r w:rsidR="002841B6" w:rsidRPr="00157D17">
        <w:rPr>
          <w:rFonts w:ascii="Times New Roman" w:hAnsi="Times New Roman" w:cs="Times New Roman"/>
          <w:color w:val="auto"/>
          <w:sz w:val="23"/>
          <w:szCs w:val="23"/>
        </w:rPr>
        <w:t xml:space="preserve"> injecting device </w:t>
      </w:r>
    </w:p>
    <w:p w:rsidR="002841B6" w:rsidRDefault="008C259F" w:rsidP="008C259F">
      <w:pPr>
        <w:pStyle w:val="Default"/>
        <w:numPr>
          <w:ilvl w:val="0"/>
          <w:numId w:val="27"/>
        </w:numPr>
        <w:tabs>
          <w:tab w:val="clear" w:pos="1440"/>
          <w:tab w:val="left" w:pos="720"/>
          <w:tab w:val="num" w:pos="1701"/>
        </w:tabs>
        <w:spacing w:before="80" w:after="80"/>
        <w:ind w:left="0" w:firstLine="0"/>
        <w:jc w:val="both"/>
        <w:rPr>
          <w:rFonts w:ascii="Times New Roman" w:hAnsi="Times New Roman" w:cs="Times New Roman"/>
          <w:color w:val="auto"/>
          <w:sz w:val="23"/>
          <w:szCs w:val="23"/>
        </w:rPr>
      </w:pPr>
      <w:r>
        <w:rPr>
          <w:rFonts w:ascii="Times New Roman" w:hAnsi="Times New Roman" w:cs="Times New Roman"/>
          <w:color w:val="auto"/>
          <w:sz w:val="23"/>
          <w:szCs w:val="23"/>
        </w:rPr>
        <w:t>T</w:t>
      </w:r>
      <w:r w:rsidR="002841B6" w:rsidRPr="00157D17">
        <w:rPr>
          <w:rFonts w:ascii="Times New Roman" w:hAnsi="Times New Roman" w:cs="Times New Roman"/>
          <w:color w:val="auto"/>
          <w:sz w:val="23"/>
          <w:szCs w:val="23"/>
        </w:rPr>
        <w:t>he school’s first aid and emergency response procedures</w:t>
      </w:r>
    </w:p>
    <w:p w:rsidR="008C259F" w:rsidRPr="00157D17" w:rsidRDefault="008C259F" w:rsidP="008C259F">
      <w:pPr>
        <w:pStyle w:val="Default"/>
        <w:tabs>
          <w:tab w:val="left" w:pos="720"/>
        </w:tabs>
        <w:spacing w:before="80" w:after="80"/>
        <w:jc w:val="both"/>
        <w:rPr>
          <w:rFonts w:ascii="Times New Roman" w:hAnsi="Times New Roman" w:cs="Times New Roman"/>
          <w:color w:val="auto"/>
          <w:sz w:val="23"/>
          <w:szCs w:val="23"/>
        </w:rPr>
      </w:pPr>
    </w:p>
    <w:p w:rsidR="002841B6" w:rsidRPr="00157D17" w:rsidRDefault="002841B6" w:rsidP="002841B6">
      <w:pPr>
        <w:pStyle w:val="Default"/>
        <w:rPr>
          <w:rFonts w:ascii="Times New Roman" w:hAnsi="Times New Roman" w:cs="Times New Roman"/>
          <w:sz w:val="16"/>
          <w:szCs w:val="16"/>
        </w:rPr>
      </w:pPr>
    </w:p>
    <w:p w:rsidR="002841B6" w:rsidRDefault="002841B6" w:rsidP="002841B6">
      <w:pPr>
        <w:pStyle w:val="CM15"/>
        <w:spacing w:before="80" w:after="80" w:line="211" w:lineRule="atLeast"/>
        <w:jc w:val="both"/>
        <w:rPr>
          <w:rFonts w:ascii="Times New Roman" w:hAnsi="Times New Roman"/>
          <w:b/>
          <w:sz w:val="23"/>
          <w:szCs w:val="23"/>
        </w:rPr>
      </w:pPr>
    </w:p>
    <w:p w:rsidR="002841B6" w:rsidRPr="00157D17" w:rsidRDefault="002841B6" w:rsidP="002841B6">
      <w:pPr>
        <w:pStyle w:val="CM15"/>
        <w:spacing w:before="80" w:after="80" w:line="211" w:lineRule="atLeast"/>
        <w:jc w:val="both"/>
        <w:rPr>
          <w:rFonts w:ascii="Times New Roman" w:hAnsi="Times New Roman"/>
          <w:b/>
          <w:sz w:val="23"/>
          <w:szCs w:val="23"/>
        </w:rPr>
      </w:pPr>
      <w:r w:rsidRPr="00157D17">
        <w:rPr>
          <w:rFonts w:ascii="Times New Roman" w:hAnsi="Times New Roman"/>
          <w:b/>
          <w:sz w:val="23"/>
          <w:szCs w:val="23"/>
        </w:rPr>
        <w:t xml:space="preserve">STAFF TRAINING AND EMERGENCY RESPONSE </w:t>
      </w:r>
    </w:p>
    <w:p w:rsidR="002841B6" w:rsidRPr="00157D17" w:rsidRDefault="002841B6" w:rsidP="002841B6">
      <w:pPr>
        <w:pStyle w:val="CM15"/>
        <w:spacing w:before="80" w:after="80" w:line="211" w:lineRule="atLeast"/>
        <w:jc w:val="both"/>
        <w:rPr>
          <w:rFonts w:ascii="Times New Roman" w:hAnsi="Times New Roman"/>
          <w:sz w:val="23"/>
          <w:szCs w:val="23"/>
        </w:rPr>
      </w:pPr>
      <w:r w:rsidRPr="00157D17">
        <w:rPr>
          <w:rFonts w:ascii="Times New Roman" w:hAnsi="Times New Roman"/>
          <w:sz w:val="23"/>
          <w:szCs w:val="23"/>
        </w:rPr>
        <w:t xml:space="preserve">Teachers and other school staff who conduct classes which students at risk of anaphylaxis attend, or give instruction to students at risk of anaphylaxis must have up to date training in an anaphylaxis management training course. </w:t>
      </w:r>
    </w:p>
    <w:p w:rsidR="002841B6" w:rsidRPr="00157D17" w:rsidRDefault="002841B6" w:rsidP="002841B6">
      <w:pPr>
        <w:pStyle w:val="CM15"/>
        <w:spacing w:before="80" w:after="80" w:line="211" w:lineRule="atLeast"/>
        <w:jc w:val="both"/>
        <w:rPr>
          <w:rFonts w:ascii="Times New Roman" w:hAnsi="Times New Roman"/>
          <w:sz w:val="23"/>
          <w:szCs w:val="23"/>
        </w:rPr>
      </w:pPr>
      <w:r w:rsidRPr="00157D17">
        <w:rPr>
          <w:rFonts w:ascii="Times New Roman" w:hAnsi="Times New Roman"/>
          <w:sz w:val="23"/>
          <w:szCs w:val="23"/>
        </w:rPr>
        <w:t xml:space="preserve">At other times while the student is under the care or supervision of the school, including excursions, yard duty, camps and special event days, the principal must ensure that there is a sufficient number of staff present who </w:t>
      </w:r>
      <w:proofErr w:type="gramStart"/>
      <w:r w:rsidRPr="00157D17">
        <w:rPr>
          <w:rFonts w:ascii="Times New Roman" w:hAnsi="Times New Roman"/>
          <w:sz w:val="23"/>
          <w:szCs w:val="23"/>
        </w:rPr>
        <w:t>have</w:t>
      </w:r>
      <w:proofErr w:type="gramEnd"/>
      <w:r w:rsidRPr="00157D17">
        <w:rPr>
          <w:rFonts w:ascii="Times New Roman" w:hAnsi="Times New Roman"/>
          <w:sz w:val="23"/>
          <w:szCs w:val="23"/>
        </w:rPr>
        <w:t xml:space="preserve"> up to date training in an anaphylaxis management training course. </w:t>
      </w:r>
    </w:p>
    <w:p w:rsidR="002841B6" w:rsidRDefault="002841B6" w:rsidP="002841B6">
      <w:pPr>
        <w:pStyle w:val="CM13"/>
        <w:spacing w:before="80" w:after="80"/>
        <w:jc w:val="both"/>
        <w:rPr>
          <w:rFonts w:ascii="Times New Roman" w:hAnsi="Times New Roman"/>
          <w:sz w:val="23"/>
          <w:szCs w:val="23"/>
        </w:rPr>
      </w:pPr>
      <w:r w:rsidRPr="00157D17">
        <w:rPr>
          <w:rFonts w:ascii="Times New Roman" w:hAnsi="Times New Roman"/>
          <w:sz w:val="23"/>
          <w:szCs w:val="23"/>
        </w:rPr>
        <w:t xml:space="preserve">The principal will </w:t>
      </w:r>
      <w:r w:rsidR="0051307E" w:rsidRPr="00F93233">
        <w:rPr>
          <w:rFonts w:ascii="Times New Roman" w:hAnsi="Times New Roman"/>
          <w:sz w:val="23"/>
          <w:szCs w:val="23"/>
        </w:rPr>
        <w:t>ensure that all</w:t>
      </w:r>
      <w:r w:rsidR="0049089F" w:rsidRPr="00F93233">
        <w:rPr>
          <w:rFonts w:ascii="Times New Roman" w:hAnsi="Times New Roman"/>
          <w:sz w:val="23"/>
          <w:szCs w:val="23"/>
        </w:rPr>
        <w:t xml:space="preserve"> school staff will</w:t>
      </w:r>
      <w:r w:rsidRPr="00F93233">
        <w:rPr>
          <w:rFonts w:ascii="Times New Roman" w:hAnsi="Times New Roman"/>
          <w:sz w:val="23"/>
          <w:szCs w:val="23"/>
        </w:rPr>
        <w:t xml:space="preserve"> be trained </w:t>
      </w:r>
      <w:r w:rsidR="0049089F" w:rsidRPr="00F93233">
        <w:rPr>
          <w:rFonts w:ascii="Times New Roman" w:hAnsi="Times New Roman"/>
          <w:sz w:val="23"/>
          <w:szCs w:val="23"/>
        </w:rPr>
        <w:t>in anaphylaxis management</w:t>
      </w:r>
      <w:r w:rsidRPr="00F93233">
        <w:rPr>
          <w:rFonts w:ascii="Times New Roman" w:hAnsi="Times New Roman"/>
          <w:sz w:val="23"/>
          <w:szCs w:val="23"/>
        </w:rPr>
        <w:t>.</w:t>
      </w:r>
      <w:r w:rsidRPr="00157D17">
        <w:rPr>
          <w:rFonts w:ascii="Times New Roman" w:hAnsi="Times New Roman"/>
          <w:sz w:val="23"/>
          <w:szCs w:val="23"/>
        </w:rPr>
        <w:t xml:space="preserve"> </w:t>
      </w:r>
    </w:p>
    <w:p w:rsidR="008C259F" w:rsidRDefault="008C259F" w:rsidP="00F93233">
      <w:pPr>
        <w:autoSpaceDE w:val="0"/>
        <w:autoSpaceDN w:val="0"/>
        <w:adjustRightInd w:val="0"/>
        <w:jc w:val="both"/>
        <w:rPr>
          <w:sz w:val="23"/>
          <w:szCs w:val="23"/>
        </w:rPr>
      </w:pPr>
      <w:r w:rsidRPr="00F93233">
        <w:rPr>
          <w:sz w:val="23"/>
          <w:szCs w:val="23"/>
        </w:rPr>
        <w:lastRenderedPageBreak/>
        <w:t xml:space="preserve">All staff will be </w:t>
      </w:r>
      <w:r w:rsidRPr="00F93233">
        <w:rPr>
          <w:lang w:eastAsia="en-AU"/>
        </w:rPr>
        <w:t xml:space="preserve">briefed twice yearly on anaphylaxis including the administering of an adrenaline auto-injector such as an </w:t>
      </w:r>
      <w:proofErr w:type="spellStart"/>
      <w:r w:rsidRPr="00F93233">
        <w:rPr>
          <w:lang w:eastAsia="en-AU"/>
        </w:rPr>
        <w:t>EpiPen</w:t>
      </w:r>
      <w:proofErr w:type="spellEnd"/>
      <w:r w:rsidRPr="00F93233">
        <w:rPr>
          <w:lang w:eastAsia="en-AU"/>
        </w:rPr>
        <w:t xml:space="preserve"> or an </w:t>
      </w:r>
      <w:proofErr w:type="spellStart"/>
      <w:r w:rsidRPr="00F93233">
        <w:rPr>
          <w:lang w:eastAsia="en-AU"/>
        </w:rPr>
        <w:t>Anapen</w:t>
      </w:r>
      <w:proofErr w:type="spellEnd"/>
      <w:r w:rsidRPr="00F93233">
        <w:rPr>
          <w:sz w:val="23"/>
          <w:szCs w:val="23"/>
        </w:rPr>
        <w:t xml:space="preserve">  by </w:t>
      </w:r>
      <w:r w:rsidR="00F93233" w:rsidRPr="00F93233">
        <w:rPr>
          <w:sz w:val="23"/>
          <w:szCs w:val="23"/>
        </w:rPr>
        <w:t>a local GP or qualified a</w:t>
      </w:r>
      <w:r w:rsidRPr="00F93233">
        <w:rPr>
          <w:sz w:val="23"/>
          <w:szCs w:val="23"/>
        </w:rPr>
        <w:t xml:space="preserve">naphylaxis instructor. </w:t>
      </w:r>
      <w:r w:rsidRPr="00F93233">
        <w:rPr>
          <w:lang w:eastAsia="en-AU"/>
        </w:rPr>
        <w:t>Training will also occur at least every 3 years on anaphylaxis updates and management</w:t>
      </w:r>
      <w:r w:rsidR="00DF2233" w:rsidRPr="00F93233">
        <w:rPr>
          <w:lang w:eastAsia="en-AU"/>
        </w:rPr>
        <w:t xml:space="preserve"> through a designated first aid provider such as St John’s Ambulance</w:t>
      </w:r>
      <w:r w:rsidRPr="008C259F">
        <w:rPr>
          <w:sz w:val="23"/>
          <w:szCs w:val="23"/>
          <w:highlight w:val="yellow"/>
        </w:rPr>
        <w:t>.</w:t>
      </w:r>
      <w:r>
        <w:rPr>
          <w:sz w:val="23"/>
          <w:szCs w:val="23"/>
        </w:rPr>
        <w:t xml:space="preserve">   </w:t>
      </w:r>
    </w:p>
    <w:p w:rsidR="008C259F" w:rsidRPr="008C259F" w:rsidRDefault="008C259F" w:rsidP="008C259F">
      <w:pPr>
        <w:pStyle w:val="Default"/>
      </w:pPr>
    </w:p>
    <w:p w:rsidR="002841B6" w:rsidRPr="00157D17" w:rsidRDefault="002841B6" w:rsidP="002841B6">
      <w:pPr>
        <w:pStyle w:val="CM15"/>
        <w:spacing w:before="80" w:after="80" w:line="211" w:lineRule="atLeast"/>
        <w:jc w:val="both"/>
        <w:rPr>
          <w:rFonts w:ascii="Times New Roman" w:hAnsi="Times New Roman"/>
          <w:sz w:val="23"/>
          <w:szCs w:val="23"/>
        </w:rPr>
      </w:pPr>
      <w:r w:rsidRPr="00157D17">
        <w:rPr>
          <w:rFonts w:ascii="Times New Roman" w:hAnsi="Times New Roman"/>
          <w:sz w:val="23"/>
          <w:szCs w:val="23"/>
        </w:rPr>
        <w:t xml:space="preserve">Training will be provided to staff as soon as practicable after the student enrols. </w:t>
      </w:r>
    </w:p>
    <w:p w:rsidR="002841B6" w:rsidRPr="00157D17" w:rsidRDefault="002841B6" w:rsidP="002841B6">
      <w:pPr>
        <w:pStyle w:val="CM15"/>
        <w:spacing w:before="80" w:after="80" w:line="211" w:lineRule="atLeast"/>
        <w:jc w:val="both"/>
        <w:rPr>
          <w:rFonts w:ascii="Times New Roman" w:hAnsi="Times New Roman"/>
          <w:sz w:val="23"/>
          <w:szCs w:val="23"/>
        </w:rPr>
      </w:pPr>
      <w:r w:rsidRPr="00157D17">
        <w:rPr>
          <w:rFonts w:ascii="Times New Roman" w:hAnsi="Times New Roman"/>
          <w:sz w:val="23"/>
          <w:szCs w:val="23"/>
        </w:rPr>
        <w:t xml:space="preserve">Wherever possible, training will take place before the student’s first day at school.  Where this is not possible, an interim plan will be developed in consultation with the parents. </w:t>
      </w:r>
    </w:p>
    <w:p w:rsidR="002841B6" w:rsidRPr="00157D17" w:rsidRDefault="002841B6" w:rsidP="002841B6">
      <w:pPr>
        <w:pStyle w:val="CM5"/>
        <w:spacing w:before="80" w:after="80"/>
        <w:jc w:val="both"/>
        <w:rPr>
          <w:rFonts w:ascii="Times New Roman" w:hAnsi="Times New Roman"/>
          <w:sz w:val="23"/>
          <w:szCs w:val="23"/>
        </w:rPr>
      </w:pPr>
      <w:r w:rsidRPr="00157D17">
        <w:rPr>
          <w:rFonts w:ascii="Times New Roman" w:hAnsi="Times New Roman"/>
          <w:sz w:val="23"/>
          <w:szCs w:val="23"/>
        </w:rPr>
        <w:t xml:space="preserve">The school’s first aid procedures and students emergency procedures plan (ASCIA Action Plan) will be followed in responding to an anaphylactic reaction. </w:t>
      </w:r>
    </w:p>
    <w:p w:rsidR="002841B6" w:rsidRPr="00157D17" w:rsidRDefault="002841B6" w:rsidP="002841B6">
      <w:pPr>
        <w:jc w:val="both"/>
        <w:rPr>
          <w:sz w:val="16"/>
          <w:szCs w:val="16"/>
        </w:rPr>
      </w:pPr>
    </w:p>
    <w:p w:rsidR="002841B6" w:rsidRPr="00157D17" w:rsidRDefault="002841B6" w:rsidP="002841B6">
      <w:pPr>
        <w:jc w:val="both"/>
        <w:rPr>
          <w:b/>
          <w:bCs/>
          <w:sz w:val="23"/>
          <w:szCs w:val="23"/>
          <w:u w:val="single"/>
        </w:rPr>
      </w:pPr>
      <w:r w:rsidRPr="00157D17">
        <w:rPr>
          <w:b/>
          <w:bCs/>
          <w:sz w:val="23"/>
          <w:szCs w:val="23"/>
          <w:u w:val="single"/>
        </w:rPr>
        <w:t>Evaluation:</w:t>
      </w:r>
    </w:p>
    <w:p w:rsidR="002841B6" w:rsidRPr="00157D17" w:rsidRDefault="002841B6" w:rsidP="002841B6">
      <w:pPr>
        <w:jc w:val="both"/>
        <w:rPr>
          <w:sz w:val="23"/>
          <w:szCs w:val="23"/>
        </w:rPr>
      </w:pPr>
    </w:p>
    <w:p w:rsidR="002841B6" w:rsidRPr="00157D17" w:rsidRDefault="002841B6" w:rsidP="002841B6">
      <w:pPr>
        <w:jc w:val="both"/>
        <w:rPr>
          <w:sz w:val="23"/>
          <w:szCs w:val="23"/>
        </w:rPr>
      </w:pPr>
      <w:r w:rsidRPr="00157D17">
        <w:rPr>
          <w:sz w:val="23"/>
          <w:szCs w:val="23"/>
        </w:rPr>
        <w:t>This policy will be reviewed as part of the school’s three-year review cycle.</w:t>
      </w:r>
    </w:p>
    <w:p w:rsidR="004B4DDE" w:rsidRDefault="004B4DDE" w:rsidP="002841B6"/>
    <w:p w:rsidR="004B4DDE" w:rsidRDefault="0042423E">
      <w:pPr>
        <w:ind w:left="720"/>
      </w:pPr>
      <w:r>
        <w:rPr>
          <w:noProof/>
          <w:sz w:val="20"/>
          <w:lang w:eastAsia="en-AU"/>
        </w:rPr>
        <mc:AlternateContent>
          <mc:Choice Requires="wps">
            <w:drawing>
              <wp:anchor distT="0" distB="0" distL="114300" distR="114300" simplePos="0" relativeHeight="251658752" behindDoc="1" locked="0" layoutInCell="1" allowOverlap="1">
                <wp:simplePos x="0" y="0"/>
                <wp:positionH relativeFrom="column">
                  <wp:posOffset>4914900</wp:posOffset>
                </wp:positionH>
                <wp:positionV relativeFrom="paragraph">
                  <wp:posOffset>56515</wp:posOffset>
                </wp:positionV>
                <wp:extent cx="1443355" cy="361315"/>
                <wp:effectExtent l="0" t="0" r="23495" b="1968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846" w:rsidRDefault="00C94732" w:rsidP="00BC4846">
                            <w:pPr>
                              <w:jc w:val="center"/>
                            </w:pPr>
                            <w:r>
                              <w:t>March,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87pt;margin-top:4.45pt;width:113.65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" strokeweight="1pt">
                <v:textbox>
                  <w:txbxContent>
                    <w:p w:rsidR="00BC4846" w:rsidRDefault="00C94732" w:rsidP="00BC4846">
                      <w:pPr>
                        <w:jc w:val="center"/>
                      </w:pPr>
                      <w:r>
                        <w:t>March, 2014</w:t>
                      </w:r>
                    </w:p>
                  </w:txbxContent>
                </v:textbox>
              </v:rect>
            </w:pict>
          </mc:Fallback>
        </mc:AlternateContent>
      </w:r>
      <w:r>
        <w:rPr>
          <w:noProof/>
          <w:sz w:val="20"/>
          <w:lang w:eastAsia="en-AU"/>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56515</wp:posOffset>
                </wp:positionV>
                <wp:extent cx="6400800" cy="36131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4.45pt;width:7in;height:2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" fillcolor="#9cf" strokeweight="1pt"/>
            </w:pict>
          </mc:Fallback>
        </mc:AlternateContent>
      </w:r>
    </w:p>
    <w:p w:rsidR="004B4DDE" w:rsidRDefault="004B4DDE" w:rsidP="00AB626A">
      <w:pPr>
        <w:tabs>
          <w:tab w:val="left" w:pos="720"/>
          <w:tab w:val="left" w:pos="1440"/>
          <w:tab w:val="left" w:pos="2160"/>
          <w:tab w:val="left" w:pos="2880"/>
          <w:tab w:val="left" w:pos="3600"/>
          <w:tab w:val="left" w:pos="4320"/>
          <w:tab w:val="left" w:pos="5040"/>
          <w:tab w:val="left" w:pos="5760"/>
          <w:tab w:val="left" w:pos="6480"/>
          <w:tab w:val="left" w:pos="7200"/>
          <w:tab w:val="left" w:pos="8040"/>
        </w:tabs>
      </w:pPr>
      <w:r>
        <w:t xml:space="preserve">This policy was last ratified by School Council in....     </w:t>
      </w:r>
      <w:r>
        <w:tab/>
        <w:t xml:space="preserve">                       </w:t>
      </w:r>
      <w:r w:rsidR="00AB626A">
        <w:tab/>
      </w:r>
      <w:r w:rsidR="00AB626A">
        <w:tab/>
      </w:r>
    </w:p>
    <w:sectPr w:rsidR="004B4DDE" w:rsidSect="00F17907">
      <w:footerReference w:type="default" r:id="rId9"/>
      <w:pgSz w:w="11906" w:h="16838"/>
      <w:pgMar w:top="907" w:right="748" w:bottom="1440"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70" w:rsidRDefault="00E07270">
      <w:r>
        <w:separator/>
      </w:r>
    </w:p>
  </w:endnote>
  <w:endnote w:type="continuationSeparator" w:id="0">
    <w:p w:rsidR="00E07270" w:rsidRDefault="00E0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72" w:rsidRDefault="00B14472" w:rsidP="00F17907">
    <w:pPr>
      <w:rPr>
        <w:sz w:val="20"/>
        <w:lang w:val="en-US"/>
      </w:rPr>
    </w:pPr>
    <w:r>
      <w:rPr>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70" w:rsidRDefault="00E07270">
      <w:r>
        <w:separator/>
      </w:r>
    </w:p>
  </w:footnote>
  <w:footnote w:type="continuationSeparator" w:id="0">
    <w:p w:rsidR="00E07270" w:rsidRDefault="00E07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12D00"/>
    <w:multiLevelType w:val="singleLevel"/>
    <w:tmpl w:val="0FF0BB9E"/>
    <w:lvl w:ilvl="0">
      <w:start w:val="2"/>
      <w:numFmt w:val="bullet"/>
      <w:lvlText w:val=""/>
      <w:lvlJc w:val="left"/>
      <w:pPr>
        <w:tabs>
          <w:tab w:val="num" w:pos="360"/>
        </w:tabs>
        <w:ind w:left="340" w:hanging="340"/>
      </w:pPr>
      <w:rPr>
        <w:rFonts w:ascii="Symbol" w:hAnsi="Symbol" w:hint="default"/>
      </w:rPr>
    </w:lvl>
  </w:abstractNum>
  <w:abstractNum w:abstractNumId="2">
    <w:nsid w:val="01ED15BC"/>
    <w:multiLevelType w:val="singleLevel"/>
    <w:tmpl w:val="0FF0BB9E"/>
    <w:lvl w:ilvl="0">
      <w:start w:val="2"/>
      <w:numFmt w:val="bullet"/>
      <w:lvlText w:val=""/>
      <w:lvlJc w:val="left"/>
      <w:pPr>
        <w:tabs>
          <w:tab w:val="num" w:pos="360"/>
        </w:tabs>
        <w:ind w:left="340" w:hanging="340"/>
      </w:pPr>
      <w:rPr>
        <w:rFonts w:ascii="Symbol" w:hAnsi="Symbol" w:hint="default"/>
      </w:rPr>
    </w:lvl>
  </w:abstractNum>
  <w:abstractNum w:abstractNumId="3">
    <w:nsid w:val="08A95B12"/>
    <w:multiLevelType w:val="singleLevel"/>
    <w:tmpl w:val="0FF0BB9E"/>
    <w:lvl w:ilvl="0">
      <w:start w:val="2"/>
      <w:numFmt w:val="bullet"/>
      <w:lvlText w:val=""/>
      <w:lvlJc w:val="left"/>
      <w:pPr>
        <w:tabs>
          <w:tab w:val="num" w:pos="360"/>
        </w:tabs>
        <w:ind w:left="340" w:hanging="340"/>
      </w:pPr>
      <w:rPr>
        <w:rFonts w:ascii="Symbol" w:hAnsi="Symbol" w:hint="default"/>
      </w:rPr>
    </w:lvl>
  </w:abstractNum>
  <w:abstractNum w:abstractNumId="4">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5">
    <w:nsid w:val="0D582B1C"/>
    <w:multiLevelType w:val="hybridMultilevel"/>
    <w:tmpl w:val="0C6E2D62"/>
    <w:lvl w:ilvl="0" w:tplc="F3DE3CDE">
      <w:start w:val="1"/>
      <w:numFmt w:val="bullet"/>
      <w:lvlText w:val=""/>
      <w:lvlJc w:val="left"/>
      <w:pPr>
        <w:tabs>
          <w:tab w:val="num" w:pos="1440"/>
        </w:tabs>
        <w:ind w:left="1440" w:hanging="36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0182672"/>
    <w:multiLevelType w:val="hybridMultilevel"/>
    <w:tmpl w:val="29C835C6"/>
    <w:lvl w:ilvl="0" w:tplc="F3DE3CDE">
      <w:start w:val="1"/>
      <w:numFmt w:val="bullet"/>
      <w:lvlText w:val=""/>
      <w:lvlJc w:val="left"/>
      <w:pPr>
        <w:tabs>
          <w:tab w:val="num" w:pos="1440"/>
        </w:tabs>
        <w:ind w:left="1440" w:hanging="360"/>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hint="default"/>
      </w:rPr>
    </w:lvl>
    <w:lvl w:ilvl="2" w:tplc="0C09000B">
      <w:start w:val="1"/>
      <w:numFmt w:val="bullet"/>
      <w:lvlText w:val=""/>
      <w:lvlJc w:val="left"/>
      <w:pPr>
        <w:tabs>
          <w:tab w:val="num" w:pos="2160"/>
        </w:tabs>
        <w:ind w:left="2160" w:hanging="360"/>
      </w:pPr>
      <w:rPr>
        <w:rFonts w:ascii="Wingdings" w:hAnsi="Wingdings" w:hint="default"/>
        <w:color w:val="auto"/>
        <w:sz w:val="18"/>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33D2C2D"/>
    <w:multiLevelType w:val="singleLevel"/>
    <w:tmpl w:val="55866060"/>
    <w:lvl w:ilvl="0">
      <w:start w:val="2"/>
      <w:numFmt w:val="bullet"/>
      <w:lvlText w:val=""/>
      <w:lvlJc w:val="left"/>
      <w:pPr>
        <w:tabs>
          <w:tab w:val="num" w:pos="360"/>
        </w:tabs>
        <w:ind w:left="340" w:hanging="340"/>
      </w:pPr>
      <w:rPr>
        <w:rFonts w:ascii="Symbol" w:hAnsi="Symbol" w:hint="default"/>
        <w:sz w:val="20"/>
      </w:rPr>
    </w:lvl>
  </w:abstractNum>
  <w:abstractNum w:abstractNumId="8">
    <w:nsid w:val="1C7C0439"/>
    <w:multiLevelType w:val="hybridMultilevel"/>
    <w:tmpl w:val="1CECCA4C"/>
    <w:lvl w:ilvl="0" w:tplc="F3DE3CDE">
      <w:start w:val="1"/>
      <w:numFmt w:val="bullet"/>
      <w:lvlText w:val=""/>
      <w:lvlJc w:val="left"/>
      <w:pPr>
        <w:tabs>
          <w:tab w:val="num" w:pos="2880"/>
        </w:tabs>
        <w:ind w:left="2880" w:hanging="360"/>
      </w:pPr>
      <w:rPr>
        <w:rFonts w:ascii="Symbol" w:hAnsi="Symbol" w:hint="default"/>
        <w:color w:val="auto"/>
        <w:sz w:val="18"/>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9">
    <w:nsid w:val="204C45EA"/>
    <w:multiLevelType w:val="hybridMultilevel"/>
    <w:tmpl w:val="C9600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E46D37"/>
    <w:multiLevelType w:val="hybridMultilevel"/>
    <w:tmpl w:val="C974ED56"/>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33075E2D"/>
    <w:multiLevelType w:val="hybridMultilevel"/>
    <w:tmpl w:val="06206E20"/>
    <w:lvl w:ilvl="0" w:tplc="F3DE3CDE">
      <w:start w:val="1"/>
      <w:numFmt w:val="bullet"/>
      <w:lvlText w:val=""/>
      <w:lvlJc w:val="left"/>
      <w:pPr>
        <w:tabs>
          <w:tab w:val="num" w:pos="1440"/>
        </w:tabs>
        <w:ind w:left="1440" w:hanging="360"/>
      </w:pPr>
      <w:rPr>
        <w:rFonts w:ascii="Symbol" w:hAnsi="Symbol" w:hint="default"/>
        <w:color w:val="auto"/>
        <w:sz w:val="18"/>
      </w:rPr>
    </w:lvl>
    <w:lvl w:ilvl="1" w:tplc="FFFFFFFF">
      <w:start w:val="1"/>
      <w:numFmt w:val="bullet"/>
      <w:lvlText w:val="•"/>
      <w:lvlJc w:val="left"/>
      <w:rPr>
        <w:rFonts w:hint="default"/>
        <w:color w:val="auto"/>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5390E29"/>
    <w:multiLevelType w:val="singleLevel"/>
    <w:tmpl w:val="8EAAA912"/>
    <w:lvl w:ilvl="0">
      <w:start w:val="1"/>
      <w:numFmt w:val="upperLetter"/>
      <w:lvlText w:val="%1."/>
      <w:lvlJc w:val="left"/>
      <w:pPr>
        <w:tabs>
          <w:tab w:val="num" w:pos="360"/>
        </w:tabs>
        <w:ind w:left="360" w:hanging="360"/>
      </w:pPr>
      <w:rPr>
        <w:b/>
        <w:i w:val="0"/>
      </w:rPr>
    </w:lvl>
  </w:abstractNum>
  <w:abstractNum w:abstractNumId="13">
    <w:nsid w:val="396C140F"/>
    <w:multiLevelType w:val="singleLevel"/>
    <w:tmpl w:val="5010CFA6"/>
    <w:lvl w:ilvl="0">
      <w:start w:val="3"/>
      <w:numFmt w:val="upperLetter"/>
      <w:lvlText w:val="%1."/>
      <w:lvlJc w:val="left"/>
      <w:pPr>
        <w:tabs>
          <w:tab w:val="num" w:pos="720"/>
        </w:tabs>
        <w:ind w:left="720" w:hanging="720"/>
      </w:pPr>
      <w:rPr>
        <w:rFonts w:hint="default"/>
      </w:rPr>
    </w:lvl>
  </w:abstractNum>
  <w:abstractNum w:abstractNumId="14">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5">
    <w:nsid w:val="4130006F"/>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6">
    <w:nsid w:val="422B2B67"/>
    <w:multiLevelType w:val="hybridMultilevel"/>
    <w:tmpl w:val="877E713E"/>
    <w:lvl w:ilvl="0" w:tplc="F3DE3CDE">
      <w:start w:val="1"/>
      <w:numFmt w:val="bullet"/>
      <w:lvlText w:val=""/>
      <w:lvlJc w:val="left"/>
      <w:pPr>
        <w:tabs>
          <w:tab w:val="num" w:pos="1440"/>
        </w:tabs>
        <w:ind w:left="1440" w:hanging="36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3D8090C"/>
    <w:multiLevelType w:val="hybridMultilevel"/>
    <w:tmpl w:val="AC62C73C"/>
    <w:lvl w:ilvl="0" w:tplc="F3DE3CDE">
      <w:start w:val="1"/>
      <w:numFmt w:val="bullet"/>
      <w:lvlText w:val=""/>
      <w:lvlJc w:val="left"/>
      <w:pPr>
        <w:tabs>
          <w:tab w:val="num" w:pos="1440"/>
        </w:tabs>
        <w:ind w:left="1440" w:hanging="360"/>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6A73032"/>
    <w:multiLevelType w:val="hybridMultilevel"/>
    <w:tmpl w:val="4F9ECC20"/>
    <w:lvl w:ilvl="0" w:tplc="FFFFFFFF">
      <w:start w:val="1"/>
      <w:numFmt w:val="bullet"/>
      <w:lvlText w:val=""/>
      <w:legacy w:legacy="1" w:legacySpace="0" w:legacyIndent="360"/>
      <w:lvlJc w:val="left"/>
      <w:pPr>
        <w:ind w:left="360" w:hanging="360"/>
      </w:pPr>
      <w:rPr>
        <w:rFonts w:ascii="Symbol" w:hAnsi="Symbol" w:hint="default"/>
      </w:rPr>
    </w:lvl>
    <w:lvl w:ilvl="1" w:tplc="84F4EF32">
      <w:start w:val="2"/>
      <w:numFmt w:val="bullet"/>
      <w:lvlText w:val="-"/>
      <w:lvlJc w:val="left"/>
      <w:pPr>
        <w:tabs>
          <w:tab w:val="num" w:pos="911"/>
        </w:tabs>
        <w:ind w:left="911" w:hanging="540"/>
      </w:pPr>
      <w:rPr>
        <w:rFonts w:ascii="Times New Roman" w:eastAsia="Times New Roman" w:hAnsi="Times New Roman" w:cs="Times New Roman" w:hint="default"/>
      </w:rPr>
    </w:lvl>
    <w:lvl w:ilvl="2" w:tplc="04090005">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9">
    <w:nsid w:val="4C9F3D18"/>
    <w:multiLevelType w:val="singleLevel"/>
    <w:tmpl w:val="0FF0BB9E"/>
    <w:lvl w:ilvl="0">
      <w:start w:val="2"/>
      <w:numFmt w:val="bullet"/>
      <w:lvlText w:val=""/>
      <w:lvlJc w:val="left"/>
      <w:pPr>
        <w:tabs>
          <w:tab w:val="num" w:pos="360"/>
        </w:tabs>
        <w:ind w:left="340" w:hanging="340"/>
      </w:pPr>
      <w:rPr>
        <w:rFonts w:ascii="Symbol" w:hAnsi="Symbol" w:hint="default"/>
      </w:rPr>
    </w:lvl>
  </w:abstractNum>
  <w:abstractNum w:abstractNumId="20">
    <w:nsid w:val="4D0D3340"/>
    <w:multiLevelType w:val="singleLevel"/>
    <w:tmpl w:val="0FF0BB9E"/>
    <w:lvl w:ilvl="0">
      <w:start w:val="2"/>
      <w:numFmt w:val="bullet"/>
      <w:lvlText w:val=""/>
      <w:lvlJc w:val="left"/>
      <w:pPr>
        <w:tabs>
          <w:tab w:val="num" w:pos="360"/>
        </w:tabs>
        <w:ind w:left="340" w:hanging="340"/>
      </w:pPr>
      <w:rPr>
        <w:rFonts w:ascii="Symbol" w:hAnsi="Symbol" w:hint="default"/>
      </w:rPr>
    </w:lvl>
  </w:abstractNum>
  <w:abstractNum w:abstractNumId="21">
    <w:nsid w:val="50AF1E68"/>
    <w:multiLevelType w:val="hybridMultilevel"/>
    <w:tmpl w:val="699AB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4B973C0"/>
    <w:multiLevelType w:val="singleLevel"/>
    <w:tmpl w:val="D70454EC"/>
    <w:lvl w:ilvl="0">
      <w:start w:val="5"/>
      <w:numFmt w:val="bullet"/>
      <w:lvlText w:val="-"/>
      <w:lvlJc w:val="left"/>
      <w:pPr>
        <w:tabs>
          <w:tab w:val="num" w:pos="3240"/>
        </w:tabs>
        <w:ind w:left="3240" w:hanging="360"/>
      </w:pPr>
      <w:rPr>
        <w:rFonts w:hint="default"/>
      </w:rPr>
    </w:lvl>
  </w:abstractNum>
  <w:abstractNum w:abstractNumId="23">
    <w:nsid w:val="56C6253D"/>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4">
    <w:nsid w:val="586F727B"/>
    <w:multiLevelType w:val="hybridMultilevel"/>
    <w:tmpl w:val="5298F410"/>
    <w:lvl w:ilvl="0" w:tplc="FFFFFFFF">
      <w:start w:val="1"/>
      <w:numFmt w:val="bullet"/>
      <w:lvlText w:val=""/>
      <w:legacy w:legacy="1" w:legacySpace="0" w:legacyIndent="360"/>
      <w:lvlJc w:val="left"/>
      <w:pPr>
        <w:ind w:left="1609"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B830592"/>
    <w:multiLevelType w:val="hybridMultilevel"/>
    <w:tmpl w:val="B6AEC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7">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8">
    <w:nsid w:val="6B0451E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9">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29"/>
  </w:num>
  <w:num w:numId="4">
    <w:abstractNumId w:val="14"/>
  </w:num>
  <w:num w:numId="5">
    <w:abstractNumId w:val="26"/>
  </w:num>
  <w:num w:numId="6">
    <w:abstractNumId w:val="4"/>
  </w:num>
  <w:num w:numId="7">
    <w:abstractNumId w:val="27"/>
  </w:num>
  <w:num w:numId="8">
    <w:abstractNumId w:val="12"/>
  </w:num>
  <w:num w:numId="9">
    <w:abstractNumId w:val="28"/>
  </w:num>
  <w:num w:numId="10">
    <w:abstractNumId w:val="15"/>
  </w:num>
  <w:num w:numId="11">
    <w:abstractNumId w:val="23"/>
  </w:num>
  <w:num w:numId="12">
    <w:abstractNumId w:val="24"/>
  </w:num>
  <w:num w:numId="13">
    <w:abstractNumId w:val="7"/>
  </w:num>
  <w:num w:numId="14">
    <w:abstractNumId w:val="22"/>
  </w:num>
  <w:num w:numId="15">
    <w:abstractNumId w:val="20"/>
  </w:num>
  <w:num w:numId="16">
    <w:abstractNumId w:val="19"/>
  </w:num>
  <w:num w:numId="17">
    <w:abstractNumId w:val="1"/>
  </w:num>
  <w:num w:numId="18">
    <w:abstractNumId w:val="3"/>
  </w:num>
  <w:num w:numId="19">
    <w:abstractNumId w:val="2"/>
  </w:num>
  <w:num w:numId="20">
    <w:abstractNumId w:val="13"/>
  </w:num>
  <w:num w:numId="21">
    <w:abstractNumId w:val="18"/>
  </w:num>
  <w:num w:numId="22">
    <w:abstractNumId w:val="8"/>
  </w:num>
  <w:num w:numId="23">
    <w:abstractNumId w:val="17"/>
  </w:num>
  <w:num w:numId="24">
    <w:abstractNumId w:val="6"/>
  </w:num>
  <w:num w:numId="25">
    <w:abstractNumId w:val="11"/>
  </w:num>
  <w:num w:numId="26">
    <w:abstractNumId w:val="5"/>
  </w:num>
  <w:num w:numId="27">
    <w:abstractNumId w:val="16"/>
  </w:num>
  <w:num w:numId="28">
    <w:abstractNumId w:val="25"/>
  </w:num>
  <w:num w:numId="29">
    <w:abstractNumId w:val="10"/>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56"/>
    <w:rsid w:val="00005EE9"/>
    <w:rsid w:val="00041E56"/>
    <w:rsid w:val="000655C7"/>
    <w:rsid w:val="0009183C"/>
    <w:rsid w:val="000C384E"/>
    <w:rsid w:val="00116171"/>
    <w:rsid w:val="00120CE8"/>
    <w:rsid w:val="00185837"/>
    <w:rsid w:val="001A1837"/>
    <w:rsid w:val="001F7E4D"/>
    <w:rsid w:val="002841B6"/>
    <w:rsid w:val="002F5C81"/>
    <w:rsid w:val="003401C5"/>
    <w:rsid w:val="003920C1"/>
    <w:rsid w:val="003B306B"/>
    <w:rsid w:val="003C2E84"/>
    <w:rsid w:val="0042423E"/>
    <w:rsid w:val="00430856"/>
    <w:rsid w:val="0049089F"/>
    <w:rsid w:val="004B4DDE"/>
    <w:rsid w:val="004F388E"/>
    <w:rsid w:val="0051307E"/>
    <w:rsid w:val="0065087D"/>
    <w:rsid w:val="006E774D"/>
    <w:rsid w:val="007209C7"/>
    <w:rsid w:val="00791DB2"/>
    <w:rsid w:val="007B1866"/>
    <w:rsid w:val="007B6C3C"/>
    <w:rsid w:val="008018F2"/>
    <w:rsid w:val="008732B0"/>
    <w:rsid w:val="008C259F"/>
    <w:rsid w:val="0094271C"/>
    <w:rsid w:val="009448E6"/>
    <w:rsid w:val="00985865"/>
    <w:rsid w:val="00995698"/>
    <w:rsid w:val="009A32EF"/>
    <w:rsid w:val="009D2F4A"/>
    <w:rsid w:val="00A17EE4"/>
    <w:rsid w:val="00AB626A"/>
    <w:rsid w:val="00AE4056"/>
    <w:rsid w:val="00B14472"/>
    <w:rsid w:val="00B90B86"/>
    <w:rsid w:val="00B958BE"/>
    <w:rsid w:val="00BB53AA"/>
    <w:rsid w:val="00BC4846"/>
    <w:rsid w:val="00C35422"/>
    <w:rsid w:val="00C413CD"/>
    <w:rsid w:val="00C55A38"/>
    <w:rsid w:val="00C94732"/>
    <w:rsid w:val="00CC47EF"/>
    <w:rsid w:val="00CE59B2"/>
    <w:rsid w:val="00D02975"/>
    <w:rsid w:val="00D05B47"/>
    <w:rsid w:val="00D5786A"/>
    <w:rsid w:val="00DF2233"/>
    <w:rsid w:val="00E07270"/>
    <w:rsid w:val="00EA0932"/>
    <w:rsid w:val="00F17907"/>
    <w:rsid w:val="00F274A0"/>
    <w:rsid w:val="00F34B64"/>
    <w:rsid w:val="00F93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paragraph" w:styleId="BlockText">
    <w:name w:val="Block Text"/>
    <w:basedOn w:val="Normal"/>
    <w:link w:val="BlockTextChar"/>
    <w:pPr>
      <w:ind w:left="1134" w:right="-428"/>
      <w:jc w:val="both"/>
    </w:pPr>
    <w:rPr>
      <w:szCs w:val="20"/>
    </w:rPr>
  </w:style>
  <w:style w:type="paragraph" w:styleId="BodyTextIndent2">
    <w:name w:val="Body Text Indent 2"/>
    <w:basedOn w:val="Normal"/>
    <w:pPr>
      <w:ind w:left="720" w:hanging="11"/>
    </w:pPr>
    <w:rPr>
      <w:szCs w:val="20"/>
    </w:rPr>
  </w:style>
  <w:style w:type="character" w:customStyle="1" w:styleId="BlockTextChar">
    <w:name w:val="Block Text Char"/>
    <w:basedOn w:val="DefaultParagraphFont"/>
    <w:link w:val="BlockText"/>
    <w:rsid w:val="00B958BE"/>
    <w:rPr>
      <w:sz w:val="24"/>
      <w:lang w:val="en-AU" w:eastAsia="en-US" w:bidi="ar-SA"/>
    </w:rPr>
  </w:style>
  <w:style w:type="paragraph" w:customStyle="1" w:styleId="Default">
    <w:name w:val="Default"/>
    <w:rsid w:val="002841B6"/>
    <w:pPr>
      <w:widowControl w:val="0"/>
      <w:autoSpaceDE w:val="0"/>
      <w:autoSpaceDN w:val="0"/>
      <w:adjustRightInd w:val="0"/>
    </w:pPr>
    <w:rPr>
      <w:rFonts w:ascii="Helvetica" w:hAnsi="Helvetica" w:cs="Helvetica"/>
      <w:color w:val="000000"/>
      <w:sz w:val="24"/>
      <w:szCs w:val="24"/>
    </w:rPr>
  </w:style>
  <w:style w:type="paragraph" w:customStyle="1" w:styleId="CM13">
    <w:name w:val="CM13"/>
    <w:basedOn w:val="Default"/>
    <w:next w:val="Default"/>
    <w:rsid w:val="002841B6"/>
  </w:style>
  <w:style w:type="paragraph" w:customStyle="1" w:styleId="CM14">
    <w:name w:val="CM14"/>
    <w:basedOn w:val="Default"/>
    <w:next w:val="Default"/>
    <w:rsid w:val="002841B6"/>
  </w:style>
  <w:style w:type="paragraph" w:customStyle="1" w:styleId="CM15">
    <w:name w:val="CM15"/>
    <w:basedOn w:val="Default"/>
    <w:next w:val="Default"/>
    <w:rsid w:val="002841B6"/>
  </w:style>
  <w:style w:type="paragraph" w:customStyle="1" w:styleId="CM16">
    <w:name w:val="CM16"/>
    <w:basedOn w:val="Default"/>
    <w:next w:val="Default"/>
    <w:rsid w:val="002841B6"/>
  </w:style>
  <w:style w:type="paragraph" w:customStyle="1" w:styleId="CM5">
    <w:name w:val="CM5"/>
    <w:basedOn w:val="Default"/>
    <w:next w:val="Default"/>
    <w:rsid w:val="002841B6"/>
  </w:style>
  <w:style w:type="paragraph" w:customStyle="1" w:styleId="CM17">
    <w:name w:val="CM17"/>
    <w:basedOn w:val="Default"/>
    <w:next w:val="Default"/>
    <w:rsid w:val="002841B6"/>
  </w:style>
  <w:style w:type="paragraph" w:styleId="ListParagraph">
    <w:name w:val="List Paragraph"/>
    <w:basedOn w:val="Normal"/>
    <w:uiPriority w:val="34"/>
    <w:qFormat/>
    <w:rsid w:val="008C2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paragraph" w:styleId="BlockText">
    <w:name w:val="Block Text"/>
    <w:basedOn w:val="Normal"/>
    <w:link w:val="BlockTextChar"/>
    <w:pPr>
      <w:ind w:left="1134" w:right="-428"/>
      <w:jc w:val="both"/>
    </w:pPr>
    <w:rPr>
      <w:szCs w:val="20"/>
    </w:rPr>
  </w:style>
  <w:style w:type="paragraph" w:styleId="BodyTextIndent2">
    <w:name w:val="Body Text Indent 2"/>
    <w:basedOn w:val="Normal"/>
    <w:pPr>
      <w:ind w:left="720" w:hanging="11"/>
    </w:pPr>
    <w:rPr>
      <w:szCs w:val="20"/>
    </w:rPr>
  </w:style>
  <w:style w:type="character" w:customStyle="1" w:styleId="BlockTextChar">
    <w:name w:val="Block Text Char"/>
    <w:basedOn w:val="DefaultParagraphFont"/>
    <w:link w:val="BlockText"/>
    <w:rsid w:val="00B958BE"/>
    <w:rPr>
      <w:sz w:val="24"/>
      <w:lang w:val="en-AU" w:eastAsia="en-US" w:bidi="ar-SA"/>
    </w:rPr>
  </w:style>
  <w:style w:type="paragraph" w:customStyle="1" w:styleId="Default">
    <w:name w:val="Default"/>
    <w:rsid w:val="002841B6"/>
    <w:pPr>
      <w:widowControl w:val="0"/>
      <w:autoSpaceDE w:val="0"/>
      <w:autoSpaceDN w:val="0"/>
      <w:adjustRightInd w:val="0"/>
    </w:pPr>
    <w:rPr>
      <w:rFonts w:ascii="Helvetica" w:hAnsi="Helvetica" w:cs="Helvetica"/>
      <w:color w:val="000000"/>
      <w:sz w:val="24"/>
      <w:szCs w:val="24"/>
    </w:rPr>
  </w:style>
  <w:style w:type="paragraph" w:customStyle="1" w:styleId="CM13">
    <w:name w:val="CM13"/>
    <w:basedOn w:val="Default"/>
    <w:next w:val="Default"/>
    <w:rsid w:val="002841B6"/>
  </w:style>
  <w:style w:type="paragraph" w:customStyle="1" w:styleId="CM14">
    <w:name w:val="CM14"/>
    <w:basedOn w:val="Default"/>
    <w:next w:val="Default"/>
    <w:rsid w:val="002841B6"/>
  </w:style>
  <w:style w:type="paragraph" w:customStyle="1" w:styleId="CM15">
    <w:name w:val="CM15"/>
    <w:basedOn w:val="Default"/>
    <w:next w:val="Default"/>
    <w:rsid w:val="002841B6"/>
  </w:style>
  <w:style w:type="paragraph" w:customStyle="1" w:styleId="CM16">
    <w:name w:val="CM16"/>
    <w:basedOn w:val="Default"/>
    <w:next w:val="Default"/>
    <w:rsid w:val="002841B6"/>
  </w:style>
  <w:style w:type="paragraph" w:customStyle="1" w:styleId="CM5">
    <w:name w:val="CM5"/>
    <w:basedOn w:val="Default"/>
    <w:next w:val="Default"/>
    <w:rsid w:val="002841B6"/>
  </w:style>
  <w:style w:type="paragraph" w:customStyle="1" w:styleId="CM17">
    <w:name w:val="CM17"/>
    <w:basedOn w:val="Default"/>
    <w:next w:val="Default"/>
    <w:rsid w:val="002841B6"/>
  </w:style>
  <w:style w:type="paragraph" w:styleId="ListParagraph">
    <w:name w:val="List Paragraph"/>
    <w:basedOn w:val="Normal"/>
    <w:uiPriority w:val="34"/>
    <w:qFormat/>
    <w:rsid w:val="008C2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990</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Graham, Victoria V</cp:lastModifiedBy>
  <cp:revision>5</cp:revision>
  <cp:lastPrinted>2006-04-27T03:16:00Z</cp:lastPrinted>
  <dcterms:created xsi:type="dcterms:W3CDTF">2016-03-30T03:18:00Z</dcterms:created>
  <dcterms:modified xsi:type="dcterms:W3CDTF">2016-10-24T00:39:00Z</dcterms:modified>
</cp:coreProperties>
</file>